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17B1D">
      <w:pPr>
        <w:jc w:val="center"/>
        <w:rPr>
          <w:rFonts w:hint="eastAsia" w:ascii="黑体" w:hAnsi="黑体" w:eastAsia="黑体" w:cs="黑体"/>
          <w:b/>
          <w:bCs/>
          <w:sz w:val="30"/>
          <w:szCs w:val="30"/>
        </w:rPr>
      </w:pPr>
      <w:r>
        <w:rPr>
          <w:rFonts w:hint="eastAsia" w:ascii="黑体" w:hAnsi="黑体" w:eastAsia="黑体" w:cs="黑体"/>
          <w:b/>
          <w:bCs/>
          <w:sz w:val="30"/>
          <w:szCs w:val="30"/>
        </w:rPr>
        <w:t>陕西锌业有限公司</w:t>
      </w:r>
      <w:r>
        <w:rPr>
          <w:rFonts w:hint="eastAsia" w:ascii="黑体" w:hAnsi="黑体" w:eastAsia="黑体" w:cs="黑体"/>
          <w:b/>
          <w:bCs/>
          <w:sz w:val="30"/>
          <w:szCs w:val="30"/>
          <w:lang w:val="en-US" w:eastAsia="zh-CN"/>
        </w:rPr>
        <w:t>电解三系列</w:t>
      </w:r>
      <w:r>
        <w:rPr>
          <w:rFonts w:hint="eastAsia" w:ascii="黑体" w:hAnsi="黑体" w:eastAsia="黑体" w:cs="黑体"/>
          <w:b/>
          <w:bCs/>
          <w:sz w:val="30"/>
          <w:szCs w:val="30"/>
        </w:rPr>
        <w:t>整流变压器采购</w:t>
      </w:r>
    </w:p>
    <w:p w14:paraId="3B497D09">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技术规格书</w:t>
      </w:r>
    </w:p>
    <w:p w14:paraId="431757B9">
      <w:pPr>
        <w:pStyle w:val="2"/>
        <w:keepNext w:val="0"/>
        <w:keepLines w:val="0"/>
        <w:pageBreakBefore w:val="0"/>
        <w:widowControl w:val="0"/>
        <w:numPr>
          <w:ilvl w:val="0"/>
          <w:numId w:val="0"/>
        </w:numPr>
        <w:kinsoku/>
        <w:wordWrap/>
        <w:overflowPunct/>
        <w:topLinePunct w:val="0"/>
        <w:bidi w:val="0"/>
        <w:adjustRightInd/>
        <w:snapToGrid/>
        <w:spacing w:line="380" w:lineRule="exact"/>
        <w:ind w:left="0" w:leftChars="0" w:firstLine="482" w:firstLineChars="200"/>
        <w:textAlignment w:val="auto"/>
        <w:rPr>
          <w:rFonts w:hint="eastAsia" w:ascii="仿宋" w:hAnsi="仿宋" w:eastAsia="仿宋" w:cs="仿宋"/>
          <w:b/>
          <w:bCs w:val="0"/>
          <w:color w:val="auto"/>
          <w:sz w:val="24"/>
          <w:szCs w:val="24"/>
          <w:shd w:val="clear" w:color="auto" w:fill="FFFFFF"/>
        </w:rPr>
      </w:pPr>
      <w:r>
        <w:rPr>
          <w:rFonts w:hint="eastAsia" w:ascii="仿宋" w:hAnsi="仿宋" w:eastAsia="仿宋" w:cs="仿宋"/>
          <w:sz w:val="24"/>
          <w:szCs w:val="24"/>
          <w:lang w:val="en-US" w:eastAsia="zh-CN"/>
        </w:rPr>
        <w:t>一、技术</w:t>
      </w:r>
      <w:r>
        <w:rPr>
          <w:rFonts w:hint="eastAsia" w:ascii="仿宋" w:hAnsi="仿宋" w:eastAsia="仿宋" w:cs="仿宋"/>
          <w:b/>
          <w:bCs w:val="0"/>
          <w:color w:val="auto"/>
          <w:sz w:val="24"/>
          <w:szCs w:val="24"/>
          <w:shd w:val="clear" w:color="auto" w:fill="FFFFFF"/>
          <w:lang w:val="en-US" w:eastAsia="zh-CN"/>
        </w:rPr>
        <w:t>条件总说明</w:t>
      </w:r>
    </w:p>
    <w:p w14:paraId="7E0D866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提出了对陕西锌业有限公司</w:t>
      </w:r>
      <w:r>
        <w:rPr>
          <w:rFonts w:hint="eastAsia" w:ascii="仿宋" w:hAnsi="仿宋" w:eastAsia="仿宋" w:cs="仿宋"/>
          <w:color w:val="auto"/>
          <w:sz w:val="24"/>
          <w:szCs w:val="24"/>
          <w:shd w:val="clear" w:color="auto" w:fill="FFFFFF"/>
          <w:lang w:eastAsia="zh-CN"/>
        </w:rPr>
        <w:t>电解三系列</w:t>
      </w:r>
      <w:r>
        <w:rPr>
          <w:rFonts w:hint="eastAsia" w:ascii="仿宋" w:hAnsi="仿宋" w:eastAsia="仿宋" w:cs="仿宋"/>
          <w:color w:val="auto"/>
          <w:sz w:val="24"/>
          <w:szCs w:val="24"/>
          <w:shd w:val="clear" w:color="auto" w:fill="FFFFFF"/>
        </w:rPr>
        <w:t>整流变压器本体设备的技术参数、性能、结构、试验等方面的技术要求。</w:t>
      </w:r>
    </w:p>
    <w:p w14:paraId="228963C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提出的是最低限度的技术要求，并未对一切技术细节做出规定，也未充分引述有关标准和规范的条文，</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应保证提供符合GB最新版本的标准和本技术协议的优质产品。</w:t>
      </w:r>
    </w:p>
    <w:p w14:paraId="02D49ED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所使用的标准如与</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所执行的标准不一致时，按较高标准执行。</w:t>
      </w:r>
    </w:p>
    <w:p w14:paraId="4482C773">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4、如果</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没有以书面形式对本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的条文提出异议，那么可以认为</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所投</w:t>
      </w:r>
      <w:r>
        <w:rPr>
          <w:rFonts w:hint="eastAsia" w:ascii="仿宋" w:hAnsi="仿宋" w:eastAsia="仿宋" w:cs="仿宋"/>
          <w:color w:val="auto"/>
          <w:sz w:val="24"/>
          <w:szCs w:val="24"/>
          <w:shd w:val="clear" w:color="auto" w:fill="FFFFFF"/>
          <w:lang w:val="en-US" w:eastAsia="zh-CN"/>
        </w:rPr>
        <w:t>报</w:t>
      </w:r>
      <w:r>
        <w:rPr>
          <w:rFonts w:hint="eastAsia" w:ascii="仿宋" w:hAnsi="仿宋" w:eastAsia="仿宋" w:cs="仿宋"/>
          <w:color w:val="auto"/>
          <w:sz w:val="24"/>
          <w:szCs w:val="24"/>
          <w:shd w:val="clear" w:color="auto" w:fill="FFFFFF"/>
        </w:rPr>
        <w:t>的设备完全满足本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的要求。</w:t>
      </w:r>
    </w:p>
    <w:p w14:paraId="74D09E0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5、本</w:t>
      </w:r>
      <w:r>
        <w:rPr>
          <w:rFonts w:hint="eastAsia" w:ascii="仿宋" w:hAnsi="仿宋" w:eastAsia="仿宋" w:cs="仿宋"/>
          <w:color w:val="auto"/>
          <w:sz w:val="24"/>
          <w:szCs w:val="24"/>
          <w:shd w:val="clear" w:color="auto" w:fill="FFFFFF"/>
          <w:lang w:eastAsia="zh-CN"/>
        </w:rPr>
        <w:t>技术规格书</w:t>
      </w:r>
      <w:r>
        <w:rPr>
          <w:rFonts w:hint="eastAsia" w:ascii="仿宋" w:hAnsi="仿宋" w:eastAsia="仿宋" w:cs="仿宋"/>
          <w:color w:val="auto"/>
          <w:sz w:val="24"/>
          <w:szCs w:val="24"/>
          <w:shd w:val="clear" w:color="auto" w:fill="FFFFFF"/>
        </w:rPr>
        <w:t>为订货合同的附件，与合同正文具有同等的法律效力。</w:t>
      </w:r>
    </w:p>
    <w:p w14:paraId="50BA4F55">
      <w:pPr>
        <w:keepNext w:val="0"/>
        <w:keepLines w:val="0"/>
        <w:pageBreakBefore w:val="0"/>
        <w:widowControl w:val="0"/>
        <w:kinsoku/>
        <w:wordWrap/>
        <w:overflowPunct/>
        <w:topLinePunct w:val="0"/>
        <w:autoSpaceDE/>
        <w:autoSpaceDN/>
        <w:bidi w:val="0"/>
        <w:adjustRightInd/>
        <w:snapToGrid/>
        <w:spacing w:before="157" w:beforeLines="50" w:line="380" w:lineRule="exact"/>
        <w:ind w:left="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二</w:t>
      </w:r>
      <w:r>
        <w:rPr>
          <w:rFonts w:hint="eastAsia" w:ascii="仿宋" w:hAnsi="仿宋" w:eastAsia="仿宋" w:cs="仿宋"/>
          <w:b/>
          <w:bCs/>
          <w:color w:val="auto"/>
          <w:sz w:val="24"/>
          <w:szCs w:val="24"/>
          <w:shd w:val="clear" w:color="auto" w:fill="FFFFFF"/>
        </w:rPr>
        <w:t>、设备的运行环境条件</w:t>
      </w:r>
    </w:p>
    <w:p w14:paraId="07FB6AC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1、环境条件</w:t>
      </w:r>
    </w:p>
    <w:p w14:paraId="2BD246D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1-1、海拔高度：      870m</w:t>
      </w:r>
    </w:p>
    <w:p w14:paraId="40D5D8D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1-2、环境温度</w:t>
      </w:r>
    </w:p>
    <w:p w14:paraId="21804CE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1-2-1、最高气温：    45℃</w:t>
      </w:r>
    </w:p>
    <w:p w14:paraId="15634C25">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1-2-2、最低气温：    -17℃</w:t>
      </w:r>
    </w:p>
    <w:p w14:paraId="3EB1BD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1-2-3、地震烈度：   </w:t>
      </w:r>
      <w:r>
        <w:rPr>
          <w:rFonts w:hint="eastAsia" w:ascii="仿宋" w:hAnsi="仿宋" w:eastAsia="仿宋" w:cs="仿宋"/>
          <w:color w:val="auto"/>
          <w:sz w:val="24"/>
          <w:szCs w:val="24"/>
          <w:shd w:val="clear" w:color="auto" w:fill="FFFFFF"/>
        </w:rPr>
        <w:fldChar w:fldCharType="begin"/>
      </w:r>
      <w:r>
        <w:rPr>
          <w:rFonts w:hint="eastAsia" w:ascii="仿宋" w:hAnsi="仿宋" w:eastAsia="仿宋" w:cs="仿宋"/>
          <w:color w:val="auto"/>
          <w:sz w:val="24"/>
          <w:szCs w:val="24"/>
          <w:shd w:val="clear" w:color="auto" w:fill="FFFFFF"/>
        </w:rPr>
        <w:instrText xml:space="preserve"> = 7 \* ROMAN </w:instrText>
      </w:r>
      <w:r>
        <w:rPr>
          <w:rFonts w:hint="eastAsia" w:ascii="仿宋" w:hAnsi="仿宋" w:eastAsia="仿宋" w:cs="仿宋"/>
          <w:color w:val="auto"/>
          <w:sz w:val="24"/>
          <w:szCs w:val="24"/>
          <w:shd w:val="clear" w:color="auto" w:fill="FFFFFF"/>
        </w:rPr>
        <w:fldChar w:fldCharType="separate"/>
      </w:r>
      <w:r>
        <w:rPr>
          <w:rFonts w:hint="eastAsia" w:ascii="仿宋" w:hAnsi="仿宋" w:eastAsia="仿宋" w:cs="仿宋"/>
          <w:color w:val="auto"/>
          <w:sz w:val="24"/>
          <w:szCs w:val="24"/>
          <w:shd w:val="clear" w:color="auto" w:fill="FFFFFF"/>
        </w:rPr>
        <w:t>VII</w:t>
      </w:r>
      <w:r>
        <w:rPr>
          <w:rFonts w:hint="eastAsia" w:ascii="仿宋" w:hAnsi="仿宋" w:eastAsia="仿宋" w:cs="仿宋"/>
          <w:color w:val="auto"/>
          <w:sz w:val="24"/>
          <w:szCs w:val="24"/>
          <w:shd w:val="clear" w:color="auto" w:fill="FFFFFF"/>
        </w:rPr>
        <w:fldChar w:fldCharType="end"/>
      </w:r>
      <w:r>
        <w:rPr>
          <w:rFonts w:hint="eastAsia" w:ascii="仿宋" w:hAnsi="仿宋" w:eastAsia="仿宋" w:cs="仿宋"/>
          <w:color w:val="auto"/>
          <w:sz w:val="24"/>
          <w:szCs w:val="24"/>
          <w:shd w:val="clear" w:color="auto" w:fill="FFFFFF"/>
        </w:rPr>
        <w:t>度</w:t>
      </w:r>
    </w:p>
    <w:p w14:paraId="0DADE5C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1-3、安装条件：   户外安装</w:t>
      </w:r>
    </w:p>
    <w:p w14:paraId="6D3B351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1-4、污秽等级：      III级</w:t>
      </w:r>
    </w:p>
    <w:p w14:paraId="4DEA413D">
      <w:pPr>
        <w:keepNext w:val="0"/>
        <w:keepLines w:val="0"/>
        <w:pageBreakBefore w:val="0"/>
        <w:widowControl w:val="0"/>
        <w:kinsoku/>
        <w:wordWrap/>
        <w:overflowPunct/>
        <w:topLinePunct w:val="0"/>
        <w:autoSpaceDE/>
        <w:autoSpaceDN/>
        <w:bidi w:val="0"/>
        <w:adjustRightInd/>
        <w:snapToGrid/>
        <w:spacing w:before="157" w:beforeLines="50"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三</w:t>
      </w:r>
      <w:r>
        <w:rPr>
          <w:rFonts w:hint="eastAsia" w:ascii="仿宋" w:hAnsi="仿宋" w:eastAsia="仿宋" w:cs="仿宋"/>
          <w:b/>
          <w:bCs/>
          <w:color w:val="auto"/>
          <w:sz w:val="24"/>
          <w:szCs w:val="24"/>
          <w:shd w:val="clear" w:color="auto" w:fill="FFFFFF"/>
        </w:rPr>
        <w:t>、变压器制造执行标准</w:t>
      </w:r>
    </w:p>
    <w:p w14:paraId="438CF52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val="en-US" w:eastAsia="zh-CN"/>
        </w:rPr>
        <w:t xml:space="preserve">  包含但不限于下列标准。</w:t>
      </w:r>
    </w:p>
    <w:p w14:paraId="4455FF0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lang w:eastAsia="zh-CN"/>
        </w:rPr>
      </w:pPr>
      <w:r>
        <w:rPr>
          <w:rFonts w:hint="eastAsia" w:ascii="仿宋" w:hAnsi="仿宋" w:eastAsia="仿宋" w:cs="仿宋"/>
          <w:b/>
          <w:bCs/>
          <w:color w:val="auto"/>
          <w:sz w:val="24"/>
          <w:szCs w:val="24"/>
          <w:shd w:val="clear" w:color="auto" w:fill="FFFFFF"/>
        </w:rPr>
        <w:t>1、通用技术标准</w:t>
      </w: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所有通用标准均要求为最新版本</w:t>
      </w:r>
      <w:r>
        <w:rPr>
          <w:rFonts w:hint="eastAsia" w:ascii="仿宋" w:hAnsi="仿宋" w:eastAsia="仿宋" w:cs="仿宋"/>
          <w:b/>
          <w:bCs/>
          <w:color w:val="auto"/>
          <w:sz w:val="24"/>
          <w:szCs w:val="24"/>
          <w:shd w:val="clear" w:color="auto" w:fill="FFFFFF"/>
          <w:lang w:eastAsia="zh-CN"/>
        </w:rPr>
        <w:t>）</w:t>
      </w:r>
    </w:p>
    <w:p w14:paraId="31E8B79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1-1、GB/T6451《三相油浸电力变压器技术参数和要求》。</w:t>
      </w:r>
    </w:p>
    <w:p w14:paraId="7B5DFEF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1-2、GB1094.1《电力变压器第一部分总则》。</w:t>
      </w:r>
    </w:p>
    <w:p w14:paraId="037AB45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1-3、GB1094.2《电力变压器第二部分温升》。</w:t>
      </w:r>
    </w:p>
    <w:p w14:paraId="3A34BAD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1-4、GB1094.3《电力变压器第三部分绝缘水平和绝缘试验》。</w:t>
      </w:r>
    </w:p>
    <w:p w14:paraId="6EDB90E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1-5、GB1094.4《电力变压器第五部分承受短路能力》。</w:t>
      </w:r>
    </w:p>
    <w:p w14:paraId="20E8D8B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1-6、GB4109《高压套管技术》。</w:t>
      </w:r>
    </w:p>
    <w:p w14:paraId="7FA42CB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1-7、GB10237《电力变压器绝缘水平和绝缘试验外绝缘的空气气隙》。</w:t>
      </w:r>
    </w:p>
    <w:p w14:paraId="16F86CA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1-8、GB/T1514《油浸式电力变压器负载导则》。</w:t>
      </w:r>
    </w:p>
    <w:p w14:paraId="5B7E296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1-9、GB7328《变压器和电抗器的声级测定》。</w:t>
      </w:r>
    </w:p>
    <w:p w14:paraId="4C19A8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1-10、IEC-146《国际电工标准》。</w:t>
      </w:r>
    </w:p>
    <w:p w14:paraId="15564D9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lang w:eastAsia="zh-CN"/>
        </w:rPr>
      </w:pPr>
      <w:bookmarkStart w:id="0" w:name="_Toc487356726"/>
      <w:bookmarkStart w:id="1" w:name="_Toc487531447"/>
      <w:bookmarkStart w:id="2" w:name="_Toc487358384"/>
      <w:r>
        <w:rPr>
          <w:rFonts w:hint="eastAsia" w:ascii="仿宋" w:hAnsi="仿宋" w:eastAsia="仿宋" w:cs="仿宋"/>
          <w:b/>
          <w:bCs/>
          <w:color w:val="auto"/>
          <w:sz w:val="24"/>
          <w:szCs w:val="24"/>
          <w:shd w:val="clear" w:color="auto" w:fill="FFFFFF"/>
        </w:rPr>
        <w:t>2、专业技术标准</w:t>
      </w: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所有专业标准均要求为最新版本</w:t>
      </w:r>
      <w:r>
        <w:rPr>
          <w:rFonts w:hint="eastAsia" w:ascii="仿宋" w:hAnsi="仿宋" w:eastAsia="仿宋" w:cs="仿宋"/>
          <w:b/>
          <w:bCs/>
          <w:color w:val="auto"/>
          <w:sz w:val="24"/>
          <w:szCs w:val="24"/>
          <w:shd w:val="clear" w:color="auto" w:fill="FFFFFF"/>
          <w:lang w:eastAsia="zh-CN"/>
        </w:rPr>
        <w:t>）</w:t>
      </w:r>
    </w:p>
    <w:p w14:paraId="4C46DA9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2-1、JB/T8636《电力变流变压器》。</w:t>
      </w:r>
    </w:p>
    <w:p w14:paraId="407FC00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2-2、JB/DQ2112《电化学用整流变压器》。</w:t>
      </w:r>
    </w:p>
    <w:p w14:paraId="6DB584A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2-3、GB/T10854《有载分接开关应用导则》。</w:t>
      </w:r>
    </w:p>
    <w:bookmarkEnd w:id="0"/>
    <w:bookmarkEnd w:id="1"/>
    <w:bookmarkEnd w:id="2"/>
    <w:p w14:paraId="5F4A92D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lang w:eastAsia="zh-CN"/>
        </w:rPr>
      </w:pPr>
      <w:r>
        <w:rPr>
          <w:rFonts w:hint="eastAsia" w:ascii="仿宋" w:hAnsi="仿宋" w:eastAsia="仿宋" w:cs="仿宋"/>
          <w:b/>
          <w:bCs/>
          <w:color w:val="auto"/>
          <w:sz w:val="24"/>
          <w:szCs w:val="24"/>
          <w:shd w:val="clear" w:color="auto" w:fill="FFFFFF"/>
        </w:rPr>
        <w:t>3、试验标准</w:t>
      </w: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所有试验标准均要求为最新版本</w:t>
      </w:r>
      <w:r>
        <w:rPr>
          <w:rFonts w:hint="eastAsia" w:ascii="仿宋" w:hAnsi="仿宋" w:eastAsia="仿宋" w:cs="仿宋"/>
          <w:b/>
          <w:bCs/>
          <w:color w:val="auto"/>
          <w:sz w:val="24"/>
          <w:szCs w:val="24"/>
          <w:shd w:val="clear" w:color="auto" w:fill="FFFFFF"/>
          <w:lang w:eastAsia="zh-CN"/>
        </w:rPr>
        <w:t>）</w:t>
      </w:r>
    </w:p>
    <w:p w14:paraId="06C65CD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3-1、GB/T16927-89《电力变压器试验标准》。</w:t>
      </w:r>
    </w:p>
    <w:p w14:paraId="076D7F1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3-2、GB/T501-1991《电力变压器试验导则》。</w:t>
      </w:r>
    </w:p>
    <w:p w14:paraId="38404B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4、绝缘配合标准</w:t>
      </w: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所有</w:t>
      </w:r>
      <w:r>
        <w:rPr>
          <w:rFonts w:hint="eastAsia" w:ascii="仿宋" w:hAnsi="仿宋" w:eastAsia="仿宋" w:cs="仿宋"/>
          <w:b/>
          <w:bCs/>
          <w:color w:val="auto"/>
          <w:sz w:val="24"/>
          <w:szCs w:val="24"/>
          <w:shd w:val="clear" w:color="auto" w:fill="FFFFFF"/>
        </w:rPr>
        <w:t>绝缘配合</w:t>
      </w:r>
      <w:r>
        <w:rPr>
          <w:rFonts w:hint="eastAsia" w:ascii="仿宋" w:hAnsi="仿宋" w:eastAsia="仿宋" w:cs="仿宋"/>
          <w:b/>
          <w:bCs/>
          <w:color w:val="auto"/>
          <w:sz w:val="24"/>
          <w:szCs w:val="24"/>
          <w:shd w:val="clear" w:color="auto" w:fill="FFFFFF"/>
          <w:lang w:val="en-US" w:eastAsia="zh-CN"/>
        </w:rPr>
        <w:t>标准均要求为最新版本</w:t>
      </w:r>
      <w:r>
        <w:rPr>
          <w:rFonts w:hint="eastAsia" w:ascii="仿宋" w:hAnsi="仿宋" w:eastAsia="仿宋" w:cs="仿宋"/>
          <w:b/>
          <w:bCs/>
          <w:color w:val="auto"/>
          <w:sz w:val="24"/>
          <w:szCs w:val="24"/>
          <w:shd w:val="clear" w:color="auto" w:fill="FFFFFF"/>
          <w:lang w:eastAsia="zh-CN"/>
        </w:rPr>
        <w:t>）</w:t>
      </w:r>
    </w:p>
    <w:p w14:paraId="4784453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4-1、GB311.1-1997《高压输变电设备的绝缘配合》。</w:t>
      </w:r>
    </w:p>
    <w:p w14:paraId="49436A6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4-2、DL/T620-1997《交流电气装置的电压和绝缘配合》。</w:t>
      </w:r>
    </w:p>
    <w:p w14:paraId="2EA1E159">
      <w:pPr>
        <w:keepNext w:val="0"/>
        <w:keepLines w:val="0"/>
        <w:pageBreakBefore w:val="0"/>
        <w:widowControl w:val="0"/>
        <w:kinsoku/>
        <w:wordWrap/>
        <w:overflowPunct/>
        <w:topLinePunct w:val="0"/>
        <w:autoSpaceDE/>
        <w:autoSpaceDN/>
        <w:bidi w:val="0"/>
        <w:adjustRightInd/>
        <w:snapToGrid/>
        <w:spacing w:before="157" w:beforeLines="50" w:line="380" w:lineRule="exact"/>
        <w:ind w:left="0" w:leftChars="0" w:right="0" w:rightChars="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四</w:t>
      </w:r>
      <w:r>
        <w:rPr>
          <w:rFonts w:hint="eastAsia" w:ascii="仿宋" w:hAnsi="仿宋" w:eastAsia="仿宋" w:cs="仿宋"/>
          <w:b/>
          <w:bCs/>
          <w:color w:val="auto"/>
          <w:sz w:val="24"/>
          <w:szCs w:val="24"/>
          <w:shd w:val="clear" w:color="auto" w:fill="FFFFFF"/>
        </w:rPr>
        <w:t>、基本技术条件及主要技术规范（一体化整流变压器</w:t>
      </w:r>
      <w:r>
        <w:rPr>
          <w:rFonts w:hint="eastAsia" w:ascii="仿宋" w:hAnsi="仿宋" w:eastAsia="仿宋" w:cs="仿宋"/>
          <w:b/>
          <w:bCs/>
          <w:color w:val="auto"/>
          <w:sz w:val="24"/>
          <w:szCs w:val="24"/>
          <w:shd w:val="clear" w:color="auto" w:fill="FFFFFF"/>
          <w:lang w:val="en-US" w:eastAsia="zh-CN"/>
        </w:rPr>
        <w:t>一</w:t>
      </w:r>
      <w:r>
        <w:rPr>
          <w:rFonts w:hint="eastAsia" w:ascii="仿宋" w:hAnsi="仿宋" w:eastAsia="仿宋" w:cs="仿宋"/>
          <w:b/>
          <w:bCs/>
          <w:color w:val="auto"/>
          <w:sz w:val="24"/>
          <w:szCs w:val="24"/>
          <w:shd w:val="clear" w:color="auto" w:fill="FFFFFF"/>
        </w:rPr>
        <w:t>台）</w:t>
      </w:r>
    </w:p>
    <w:p w14:paraId="7CD8F0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1、供电电源</w:t>
      </w:r>
    </w:p>
    <w:p w14:paraId="6FD5066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rPr>
        <w:t>、电压:35KV</w:t>
      </w:r>
      <w:r>
        <w:rPr>
          <w:rFonts w:hint="eastAsia" w:ascii="仿宋" w:hAnsi="仿宋" w:eastAsia="仿宋" w:cs="仿宋"/>
          <w:color w:val="auto"/>
          <w:spacing w:val="20"/>
          <w:sz w:val="24"/>
          <w:szCs w:val="24"/>
          <w:highlight w:val="none"/>
        </w:rPr>
        <w:t>±10%KV</w:t>
      </w:r>
      <w:r>
        <w:rPr>
          <w:rFonts w:hint="eastAsia" w:ascii="仿宋" w:hAnsi="仿宋" w:eastAsia="仿宋" w:cs="仿宋"/>
          <w:color w:val="auto"/>
          <w:sz w:val="24"/>
          <w:szCs w:val="24"/>
          <w:shd w:val="clear" w:color="auto" w:fill="FFFFFF"/>
        </w:rPr>
        <w:t>。</w:t>
      </w:r>
    </w:p>
    <w:p w14:paraId="2E7841E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val="en-US" w:eastAsia="zh-CN"/>
        </w:rPr>
        <w:t>2</w:t>
      </w:r>
      <w:r>
        <w:rPr>
          <w:rFonts w:hint="eastAsia" w:ascii="仿宋" w:hAnsi="仿宋" w:eastAsia="仿宋" w:cs="仿宋"/>
          <w:color w:val="auto"/>
          <w:sz w:val="24"/>
          <w:szCs w:val="24"/>
          <w:shd w:val="clear" w:color="auto" w:fill="FFFFFF"/>
        </w:rPr>
        <w:t>、频率:50HZ</w:t>
      </w:r>
      <w:r>
        <w:rPr>
          <w:rFonts w:hint="eastAsia" w:ascii="仿宋" w:hAnsi="仿宋" w:eastAsia="仿宋" w:cs="仿宋"/>
          <w:color w:val="auto"/>
          <w:spacing w:val="20"/>
          <w:sz w:val="24"/>
          <w:szCs w:val="24"/>
          <w:highlight w:val="none"/>
        </w:rPr>
        <w:t>±0.2H</w:t>
      </w:r>
      <w:r>
        <w:rPr>
          <w:rFonts w:hint="eastAsia" w:ascii="仿宋" w:hAnsi="仿宋" w:eastAsia="仿宋" w:cs="仿宋"/>
          <w:color w:val="auto"/>
          <w:spacing w:val="20"/>
          <w:sz w:val="24"/>
          <w:szCs w:val="24"/>
          <w:highlight w:val="none"/>
          <w:lang w:val="en-US" w:eastAsia="zh-CN"/>
        </w:rPr>
        <w:t>z</w:t>
      </w:r>
      <w:r>
        <w:rPr>
          <w:rFonts w:hint="eastAsia" w:ascii="仿宋" w:hAnsi="仿宋" w:eastAsia="仿宋" w:cs="仿宋"/>
          <w:color w:val="auto"/>
          <w:sz w:val="24"/>
          <w:szCs w:val="24"/>
          <w:shd w:val="clear" w:color="auto" w:fill="FFFFFF"/>
        </w:rPr>
        <w:t>。</w:t>
      </w:r>
    </w:p>
    <w:p w14:paraId="47AAAA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r>
        <w:rPr>
          <w:rFonts w:hint="eastAsia" w:ascii="仿宋" w:hAnsi="仿宋" w:eastAsia="仿宋" w:cs="仿宋"/>
          <w:color w:val="auto"/>
          <w:sz w:val="24"/>
          <w:szCs w:val="24"/>
          <w:shd w:val="clear" w:color="auto" w:fill="FFFFFF"/>
          <w:lang w:val="en-US" w:eastAsia="zh-CN"/>
        </w:rPr>
        <w:t>3</w:t>
      </w:r>
      <w:r>
        <w:rPr>
          <w:rFonts w:hint="eastAsia" w:ascii="仿宋" w:hAnsi="仿宋" w:eastAsia="仿宋" w:cs="仿宋"/>
          <w:color w:val="auto"/>
          <w:sz w:val="24"/>
          <w:szCs w:val="24"/>
          <w:shd w:val="clear" w:color="auto" w:fill="FFFFFF"/>
        </w:rPr>
        <w:t>、相数:三相。</w:t>
      </w:r>
    </w:p>
    <w:p w14:paraId="50E1F67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1-4、辅助设备电源：</w:t>
      </w:r>
      <w:r>
        <w:rPr>
          <w:rFonts w:hint="eastAsia" w:ascii="仿宋" w:hAnsi="仿宋" w:eastAsia="仿宋" w:cs="仿宋"/>
          <w:color w:val="auto"/>
          <w:spacing w:val="20"/>
          <w:sz w:val="24"/>
          <w:szCs w:val="24"/>
          <w:highlight w:val="none"/>
        </w:rPr>
        <w:t>0.38/0.22</w:t>
      </w:r>
      <w:r>
        <w:rPr>
          <w:rFonts w:hint="eastAsia" w:ascii="仿宋" w:hAnsi="仿宋" w:eastAsia="仿宋" w:cs="仿宋"/>
          <w:color w:val="auto"/>
          <w:sz w:val="24"/>
          <w:szCs w:val="24"/>
          <w:highlight w:val="none"/>
        </w:rPr>
        <w:drawing>
          <wp:inline distT="0" distB="0" distL="114300" distR="114300">
            <wp:extent cx="133350" cy="14287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3350" cy="142875"/>
                    </a:xfrm>
                    <a:prstGeom prst="rect">
                      <a:avLst/>
                    </a:prstGeom>
                    <a:noFill/>
                    <a:ln>
                      <a:noFill/>
                    </a:ln>
                  </pic:spPr>
                </pic:pic>
              </a:graphicData>
            </a:graphic>
          </wp:inline>
        </w:drawing>
      </w:r>
      <w:r>
        <w:rPr>
          <w:rFonts w:hint="eastAsia" w:ascii="仿宋" w:hAnsi="仿宋" w:eastAsia="仿宋" w:cs="仿宋"/>
          <w:color w:val="auto"/>
          <w:spacing w:val="20"/>
          <w:sz w:val="24"/>
          <w:szCs w:val="24"/>
          <w:highlight w:val="none"/>
        </w:rPr>
        <w:t>10% KV，50±0.2H</w:t>
      </w:r>
      <w:r>
        <w:rPr>
          <w:rFonts w:hint="eastAsia" w:ascii="仿宋" w:hAnsi="仿宋" w:eastAsia="仿宋" w:cs="仿宋"/>
          <w:color w:val="auto"/>
          <w:spacing w:val="20"/>
          <w:sz w:val="24"/>
          <w:szCs w:val="24"/>
          <w:highlight w:val="none"/>
          <w:lang w:val="en-US" w:eastAsia="zh-CN"/>
        </w:rPr>
        <w:t>z</w:t>
      </w:r>
      <w:r>
        <w:rPr>
          <w:rFonts w:hint="eastAsia" w:ascii="仿宋" w:hAnsi="仿宋" w:eastAsia="仿宋" w:cs="仿宋"/>
          <w:color w:val="auto"/>
          <w:spacing w:val="20"/>
          <w:sz w:val="24"/>
          <w:szCs w:val="24"/>
          <w:highlight w:val="none"/>
        </w:rPr>
        <w:t>。</w:t>
      </w:r>
    </w:p>
    <w:p w14:paraId="4478820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2、整流变基本参数:每套机组的基本参数如下：</w:t>
      </w:r>
    </w:p>
    <w:p w14:paraId="7B4D038E">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shd w:val="clear" w:color="auto" w:fill="FFFFFF"/>
        </w:rPr>
        <w:t xml:space="preserve">2-1、整调一体化整流变压器 </w:t>
      </w:r>
      <w:r>
        <w:rPr>
          <w:rFonts w:hint="eastAsia"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lang w:val="en-US" w:eastAsia="zh-CN"/>
        </w:rPr>
        <w:t>11</w:t>
      </w:r>
      <w:r>
        <w:rPr>
          <w:rFonts w:hint="eastAsia" w:ascii="仿宋" w:hAnsi="仿宋" w:eastAsia="仿宋" w:cs="仿宋"/>
          <w:color w:val="auto"/>
          <w:sz w:val="24"/>
          <w:szCs w:val="24"/>
          <w:highlight w:val="none"/>
          <w:shd w:val="clear" w:color="auto" w:fill="FFFFFF"/>
          <w:lang w:eastAsia="zh-CN"/>
        </w:rPr>
        <w:t>000</w:t>
      </w:r>
      <w:r>
        <w:rPr>
          <w:rFonts w:hint="eastAsia" w:ascii="仿宋" w:hAnsi="仿宋" w:eastAsia="仿宋" w:cs="仿宋"/>
          <w:color w:val="auto"/>
          <w:sz w:val="24"/>
          <w:szCs w:val="24"/>
          <w:highlight w:val="none"/>
          <w:shd w:val="clear" w:color="auto" w:fill="FFFFFF"/>
          <w:lang w:val="en-US" w:eastAsia="zh-CN"/>
        </w:rPr>
        <w:t>kVA</w:t>
      </w:r>
      <w:r>
        <w:rPr>
          <w:rFonts w:hint="eastAsia" w:ascii="仿宋" w:hAnsi="仿宋" w:eastAsia="仿宋" w:cs="仿宋"/>
          <w:color w:val="auto"/>
          <w:sz w:val="24"/>
          <w:szCs w:val="24"/>
          <w:highlight w:val="none"/>
          <w:shd w:val="clear" w:color="auto" w:fill="FFFFFF"/>
        </w:rPr>
        <w:t xml:space="preserve">/35kV   </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台</w:t>
      </w:r>
    </w:p>
    <w:p w14:paraId="505E7536">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2-2、网侧电压   35kV  3相  50Hz；</w:t>
      </w:r>
    </w:p>
    <w:p w14:paraId="085C9F75">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2-3、整流</w:t>
      </w:r>
      <w:r>
        <w:rPr>
          <w:rFonts w:hint="eastAsia" w:ascii="仿宋" w:hAnsi="仿宋" w:eastAsia="仿宋" w:cs="仿宋"/>
          <w:color w:val="auto"/>
          <w:sz w:val="24"/>
          <w:szCs w:val="24"/>
          <w:shd w:val="clear" w:color="auto" w:fill="FFFFFF"/>
          <w:lang w:val="en-US" w:eastAsia="zh-CN"/>
        </w:rPr>
        <w:t>变</w:t>
      </w:r>
      <w:r>
        <w:rPr>
          <w:rFonts w:hint="eastAsia" w:ascii="仿宋" w:hAnsi="仿宋" w:eastAsia="仿宋" w:cs="仿宋"/>
          <w:color w:val="auto"/>
          <w:sz w:val="24"/>
          <w:szCs w:val="24"/>
          <w:shd w:val="clear" w:color="auto" w:fill="FFFFFF"/>
        </w:rPr>
        <w:t>基本要求；</w:t>
      </w:r>
    </w:p>
    <w:p w14:paraId="41A22A22">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额定直流电压：</w:t>
      </w:r>
      <w:r>
        <w:rPr>
          <w:rFonts w:hint="eastAsia" w:ascii="仿宋" w:hAnsi="仿宋" w:eastAsia="仿宋" w:cs="仿宋"/>
          <w:color w:val="auto"/>
          <w:sz w:val="24"/>
          <w:szCs w:val="24"/>
          <w:shd w:val="clear" w:color="auto" w:fill="FFFFFF"/>
          <w:lang w:val="en-US" w:eastAsia="zh-CN"/>
        </w:rPr>
        <w:t>42</w:t>
      </w:r>
      <w:r>
        <w:rPr>
          <w:rFonts w:hint="eastAsia" w:ascii="仿宋" w:hAnsi="仿宋" w:eastAsia="仿宋" w:cs="仿宋"/>
          <w:color w:val="auto"/>
          <w:sz w:val="24"/>
          <w:szCs w:val="24"/>
          <w:shd w:val="clear" w:color="auto" w:fill="FFFFFF"/>
        </w:rPr>
        <w:t>0 V；</w:t>
      </w:r>
    </w:p>
    <w:p w14:paraId="45382BB6">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额定直流电流：</w:t>
      </w:r>
      <w:r>
        <w:rPr>
          <w:rFonts w:hint="eastAsia" w:ascii="仿宋" w:hAnsi="仿宋" w:eastAsia="仿宋" w:cs="仿宋"/>
          <w:color w:val="auto"/>
          <w:sz w:val="24"/>
          <w:szCs w:val="24"/>
          <w:shd w:val="clear" w:color="auto" w:fill="FFFFFF"/>
          <w:lang w:val="en-US" w:eastAsia="zh-CN"/>
        </w:rPr>
        <w:t>2*12</w:t>
      </w:r>
      <w:r>
        <w:rPr>
          <w:rFonts w:hint="eastAsia" w:ascii="仿宋" w:hAnsi="仿宋" w:eastAsia="仿宋" w:cs="仿宋"/>
          <w:color w:val="auto"/>
          <w:sz w:val="24"/>
          <w:szCs w:val="24"/>
          <w:shd w:val="clear" w:color="auto" w:fill="FFFFFF"/>
        </w:rPr>
        <w:t>kA；</w:t>
      </w:r>
    </w:p>
    <w:p w14:paraId="48B9116E">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有载调压范围：65-105％；</w:t>
      </w:r>
    </w:p>
    <w:p w14:paraId="1F076F68">
      <w:pPr>
        <w:pStyle w:val="3"/>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整流电路接线：双三相桥，12倍脉波，移相-</w:t>
      </w:r>
      <w:r>
        <w:rPr>
          <w:rFonts w:hint="eastAsia" w:ascii="仿宋" w:hAnsi="仿宋" w:eastAsia="仿宋" w:cs="仿宋"/>
          <w:color w:val="auto"/>
          <w:sz w:val="24"/>
          <w:szCs w:val="24"/>
          <w:shd w:val="clear" w:color="auto" w:fill="FFFFFF"/>
          <w:lang w:val="en-US" w:eastAsia="zh-CN"/>
        </w:rPr>
        <w:t>7.5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eastAsia="zh-CN"/>
        </w:rPr>
        <w:t>（报价厂家计算移相角及仿真波形图）</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与竞购方电解三系列现有的5#整流变（移相角+7.5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lang w:eastAsia="zh-CN"/>
        </w:rPr>
        <w:t>形成等效</w:t>
      </w:r>
      <w:r>
        <w:rPr>
          <w:rFonts w:hint="eastAsia" w:ascii="仿宋" w:hAnsi="仿宋" w:eastAsia="仿宋" w:cs="仿宋"/>
          <w:color w:val="auto"/>
          <w:sz w:val="24"/>
          <w:szCs w:val="24"/>
          <w:shd w:val="clear" w:color="auto" w:fill="FFFFFF"/>
          <w:lang w:val="en-US" w:eastAsia="zh-CN"/>
        </w:rPr>
        <w:t>24</w:t>
      </w:r>
      <w:r>
        <w:rPr>
          <w:rFonts w:hint="eastAsia" w:ascii="仿宋" w:hAnsi="仿宋" w:eastAsia="仿宋" w:cs="仿宋"/>
          <w:color w:val="auto"/>
          <w:sz w:val="24"/>
          <w:szCs w:val="24"/>
          <w:shd w:val="clear" w:color="auto" w:fill="FFFFFF"/>
        </w:rPr>
        <w:t>脉波；</w:t>
      </w:r>
    </w:p>
    <w:p w14:paraId="75C4D98B">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2-4 调压方式为27级有载自耦调压，</w:t>
      </w:r>
      <w:r>
        <w:rPr>
          <w:rFonts w:hint="eastAsia" w:ascii="仿宋" w:hAnsi="仿宋" w:eastAsia="仿宋" w:cs="仿宋"/>
          <w:color w:val="0000FF"/>
          <w:sz w:val="24"/>
          <w:szCs w:val="24"/>
          <w:shd w:val="clear" w:color="auto" w:fill="FFFFFF"/>
        </w:rPr>
        <w:t>有载开关选</w:t>
      </w:r>
      <w:r>
        <w:rPr>
          <w:rFonts w:hint="eastAsia" w:ascii="仿宋" w:hAnsi="仿宋" w:eastAsia="仿宋" w:cs="仿宋"/>
          <w:color w:val="0000FF"/>
          <w:sz w:val="24"/>
          <w:szCs w:val="24"/>
          <w:shd w:val="clear" w:color="auto" w:fill="FFFFFF"/>
          <w:lang w:val="en-US" w:eastAsia="zh-CN"/>
        </w:rPr>
        <w:t>用</w:t>
      </w:r>
      <w:r>
        <w:rPr>
          <w:rFonts w:hint="eastAsia" w:ascii="仿宋" w:hAnsi="仿宋" w:eastAsia="仿宋" w:cs="仿宋"/>
          <w:color w:val="0000FF"/>
          <w:sz w:val="24"/>
          <w:szCs w:val="24"/>
          <w:shd w:val="clear" w:color="auto" w:fill="FFFFFF"/>
        </w:rPr>
        <w:t>上海华明</w:t>
      </w:r>
      <w:r>
        <w:rPr>
          <w:rFonts w:hint="eastAsia" w:ascii="仿宋" w:hAnsi="仿宋" w:eastAsia="仿宋" w:cs="仿宋"/>
          <w:color w:val="0000FF"/>
          <w:sz w:val="24"/>
          <w:szCs w:val="24"/>
          <w:shd w:val="clear" w:color="auto" w:fill="FFFFFF"/>
          <w:lang w:val="en-US" w:eastAsia="zh-CN"/>
        </w:rPr>
        <w:t>CMD型或同档次</w:t>
      </w:r>
      <w:r>
        <w:rPr>
          <w:rFonts w:hint="eastAsia" w:ascii="仿宋" w:hAnsi="仿宋" w:eastAsia="仿宋" w:cs="仿宋"/>
          <w:color w:val="0000FF"/>
          <w:sz w:val="24"/>
          <w:szCs w:val="24"/>
          <w:shd w:val="clear" w:color="auto" w:fill="FFFFFF"/>
        </w:rPr>
        <w:t>产品；</w:t>
      </w:r>
    </w:p>
    <w:p w14:paraId="03531DBE">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2-5 </w:t>
      </w:r>
      <w:r>
        <w:rPr>
          <w:rFonts w:hint="eastAsia" w:ascii="仿宋" w:hAnsi="仿宋" w:eastAsia="仿宋" w:cs="仿宋"/>
          <w:color w:val="auto"/>
          <w:sz w:val="24"/>
          <w:szCs w:val="24"/>
          <w:shd w:val="clear" w:color="auto" w:fill="FFFFFF"/>
          <w:lang w:eastAsia="zh-CN"/>
        </w:rPr>
        <w:t>额定工况</w:t>
      </w:r>
      <w:r>
        <w:rPr>
          <w:rFonts w:hint="eastAsia" w:ascii="仿宋" w:hAnsi="仿宋" w:eastAsia="仿宋" w:cs="仿宋"/>
          <w:color w:val="auto"/>
          <w:sz w:val="24"/>
          <w:szCs w:val="24"/>
          <w:shd w:val="clear" w:color="auto" w:fill="FFFFFF"/>
        </w:rPr>
        <w:t>效率大于：9</w:t>
      </w: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w:t>
      </w:r>
    </w:p>
    <w:p w14:paraId="63579B3C">
      <w:pPr>
        <w:keepNext w:val="0"/>
        <w:keepLines w:val="0"/>
        <w:pageBreakBefore w:val="0"/>
        <w:widowControl w:val="0"/>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正弦电流下变压器损耗    (由</w:t>
      </w:r>
      <w:r>
        <w:rPr>
          <w:rFonts w:hint="eastAsia" w:ascii="仿宋" w:hAnsi="仿宋" w:eastAsia="仿宋" w:cs="仿宋"/>
          <w:color w:val="000000"/>
          <w:sz w:val="24"/>
          <w:szCs w:val="24"/>
          <w:lang w:eastAsia="zh-CN"/>
        </w:rPr>
        <w:t>报价商</w:t>
      </w:r>
      <w:r>
        <w:rPr>
          <w:rFonts w:hint="eastAsia" w:ascii="仿宋" w:hAnsi="仿宋" w:eastAsia="仿宋" w:cs="仿宋"/>
          <w:color w:val="000000"/>
          <w:sz w:val="24"/>
          <w:szCs w:val="24"/>
        </w:rPr>
        <w:t xml:space="preserve">确认) </w:t>
      </w:r>
    </w:p>
    <w:p w14:paraId="650EEB4E">
      <w:pPr>
        <w:keepNext w:val="0"/>
        <w:keepLines w:val="0"/>
        <w:pageBreakBefore w:val="0"/>
        <w:widowControl w:val="0"/>
        <w:kinsoku/>
        <w:wordWrap/>
        <w:overflowPunct/>
        <w:topLinePunct w:val="0"/>
        <w:autoSpaceDE w:val="0"/>
        <w:autoSpaceDN w:val="0"/>
        <w:bidi w:val="0"/>
        <w:adjustRightInd/>
        <w:snapToGrid/>
        <w:spacing w:line="38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空载损耗 </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 xml:space="preserve">        … kW </w:t>
      </w:r>
    </w:p>
    <w:p w14:paraId="7A79451E">
      <w:pPr>
        <w:keepNext w:val="0"/>
        <w:keepLines w:val="0"/>
        <w:pageBreakBefore w:val="0"/>
        <w:widowControl w:val="0"/>
        <w:kinsoku/>
        <w:wordWrap/>
        <w:overflowPunct/>
        <w:topLinePunct w:val="0"/>
        <w:autoSpaceDE w:val="0"/>
        <w:autoSpaceDN w:val="0"/>
        <w:bidi w:val="0"/>
        <w:adjustRightInd/>
        <w:snapToGrid/>
        <w:spacing w:line="380" w:lineRule="exact"/>
        <w:ind w:lef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有载损耗 </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 xml:space="preserve">    … kW </w:t>
      </w:r>
    </w:p>
    <w:p w14:paraId="2DD7B142">
      <w:pPr>
        <w:keepNext w:val="0"/>
        <w:keepLines w:val="0"/>
        <w:pageBreakBefore w:val="0"/>
        <w:widowControl w:val="0"/>
        <w:kinsoku/>
        <w:wordWrap/>
        <w:overflowPunct/>
        <w:topLinePunct w:val="0"/>
        <w:bidi w:val="0"/>
        <w:adjustRightInd/>
        <w:snapToGrid/>
        <w:spacing w:line="380" w:lineRule="exact"/>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包括辅助设备的总损耗            kW</w:t>
      </w:r>
    </w:p>
    <w:p w14:paraId="2534304C">
      <w:pPr>
        <w:pStyle w:val="2"/>
        <w:keepNext w:val="0"/>
        <w:keepLines w:val="0"/>
        <w:pageBreakBefore w:val="0"/>
        <w:widowControl w:val="0"/>
        <w:kinsoku/>
        <w:wordWrap/>
        <w:overflowPunct/>
        <w:topLinePunct w:val="0"/>
        <w:bidi w:val="0"/>
        <w:adjustRightInd/>
        <w:snapToGrid/>
        <w:spacing w:line="380" w:lineRule="exact"/>
        <w:ind w:left="0" w:firstLine="482" w:firstLineChars="200"/>
        <w:textAlignment w:val="auto"/>
        <w:rPr>
          <w:rFonts w:hint="eastAsia" w:ascii="仿宋" w:hAnsi="仿宋" w:eastAsia="仿宋" w:cs="仿宋"/>
          <w:b/>
          <w:bCs/>
          <w:i/>
          <w:iCs/>
          <w:color w:val="auto"/>
          <w:sz w:val="24"/>
          <w:szCs w:val="24"/>
          <w:lang w:eastAsia="zh-CN"/>
        </w:rPr>
      </w:pPr>
      <w:r>
        <w:rPr>
          <w:rFonts w:hint="eastAsia" w:ascii="仿宋" w:hAnsi="仿宋" w:eastAsia="仿宋" w:cs="仿宋"/>
          <w:b/>
          <w:bCs/>
          <w:i/>
          <w:iCs/>
          <w:color w:val="auto"/>
          <w:sz w:val="24"/>
          <w:szCs w:val="24"/>
          <w:lang w:val="en-US" w:eastAsia="zh-CN"/>
        </w:rPr>
        <w:t>注：原6#整流变对应参数如下</w:t>
      </w:r>
      <w:r>
        <w:rPr>
          <w:rFonts w:hint="eastAsia" w:ascii="仿宋" w:hAnsi="仿宋" w:eastAsia="仿宋" w:cs="仿宋"/>
          <w:b/>
          <w:bCs/>
          <w:i/>
          <w:iCs/>
          <w:color w:val="auto"/>
          <w:sz w:val="24"/>
          <w:szCs w:val="24"/>
          <w:lang w:eastAsia="zh-CN"/>
        </w:rPr>
        <w:t>：</w:t>
      </w:r>
    </w:p>
    <w:p w14:paraId="72BE548E">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b/>
          <w:bCs/>
          <w:i/>
          <w:iCs/>
          <w:color w:val="auto"/>
          <w:sz w:val="24"/>
          <w:szCs w:val="24"/>
          <w:lang w:eastAsia="zh-CN"/>
        </w:rPr>
      </w:pPr>
      <w:r>
        <w:rPr>
          <w:rFonts w:hint="eastAsia" w:ascii="仿宋" w:hAnsi="仿宋" w:eastAsia="仿宋" w:cs="仿宋"/>
          <w:b/>
          <w:bCs/>
          <w:i/>
          <w:iCs/>
          <w:color w:val="auto"/>
          <w:sz w:val="24"/>
          <w:szCs w:val="24"/>
          <w:lang w:eastAsia="zh-CN"/>
        </w:rPr>
        <w:t>（</w:t>
      </w:r>
      <w:r>
        <w:rPr>
          <w:rFonts w:hint="eastAsia" w:ascii="仿宋" w:hAnsi="仿宋" w:eastAsia="仿宋" w:cs="仿宋"/>
          <w:b/>
          <w:bCs/>
          <w:i/>
          <w:iCs/>
          <w:color w:val="auto"/>
          <w:sz w:val="24"/>
          <w:szCs w:val="24"/>
          <w:lang w:val="en-US" w:eastAsia="zh-CN"/>
        </w:rPr>
        <w:t>机组在35000/344.8V时</w:t>
      </w:r>
      <w:r>
        <w:rPr>
          <w:rFonts w:hint="eastAsia" w:ascii="仿宋" w:hAnsi="仿宋" w:eastAsia="仿宋" w:cs="仿宋"/>
          <w:b/>
          <w:bCs/>
          <w:i/>
          <w:iCs/>
          <w:color w:val="auto"/>
          <w:sz w:val="24"/>
          <w:szCs w:val="24"/>
          <w:lang w:eastAsia="zh-CN"/>
        </w:rPr>
        <w:t>）</w:t>
      </w:r>
    </w:p>
    <w:p w14:paraId="706F80DB">
      <w:pPr>
        <w:pStyle w:val="2"/>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b/>
          <w:bCs/>
          <w:i/>
          <w:iCs/>
          <w:color w:val="auto"/>
          <w:sz w:val="24"/>
          <w:szCs w:val="24"/>
          <w:lang w:val="en-US" w:eastAsia="zh-CN"/>
        </w:rPr>
      </w:pPr>
      <w:r>
        <w:rPr>
          <w:rFonts w:hint="eastAsia" w:ascii="仿宋" w:hAnsi="仿宋" w:eastAsia="仿宋" w:cs="仿宋"/>
          <w:b/>
          <w:bCs/>
          <w:i/>
          <w:iCs/>
          <w:color w:val="auto"/>
          <w:sz w:val="24"/>
          <w:szCs w:val="24"/>
          <w:lang w:val="en-US" w:eastAsia="zh-CN"/>
        </w:rPr>
        <w:t>空载耗损：24kW；负载耗损：128.704kW；</w:t>
      </w:r>
    </w:p>
    <w:p w14:paraId="7354FDBA">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shd w:val="clear" w:color="auto" w:fill="FFFFFF"/>
        </w:rPr>
        <w:t>2-6 阻抗电压：10％左右</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原6#整流变为9.12%</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w:t>
      </w:r>
    </w:p>
    <w:p w14:paraId="33FAF8DD">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2-7 装置种类：</w:t>
      </w:r>
      <w:r>
        <w:rPr>
          <w:rFonts w:hint="eastAsia" w:ascii="仿宋" w:hAnsi="仿宋" w:eastAsia="仿宋" w:cs="仿宋"/>
          <w:color w:val="000000"/>
          <w:sz w:val="24"/>
          <w:szCs w:val="24"/>
        </w:rPr>
        <w:t>户外，</w:t>
      </w:r>
      <w:r>
        <w:rPr>
          <w:rFonts w:hint="eastAsia" w:ascii="仿宋" w:hAnsi="仿宋" w:eastAsia="仿宋" w:cs="仿宋"/>
          <w:color w:val="000000"/>
          <w:sz w:val="24"/>
          <w:szCs w:val="24"/>
          <w:lang w:eastAsia="zh-CN"/>
        </w:rPr>
        <w:t>间隔</w:t>
      </w:r>
      <w:r>
        <w:rPr>
          <w:rFonts w:hint="eastAsia" w:ascii="仿宋" w:hAnsi="仿宋" w:eastAsia="仿宋" w:cs="仿宋"/>
          <w:color w:val="000000"/>
          <w:sz w:val="24"/>
          <w:szCs w:val="24"/>
        </w:rPr>
        <w:t>地面安装</w:t>
      </w:r>
      <w:r>
        <w:rPr>
          <w:rFonts w:hint="eastAsia" w:ascii="仿宋" w:hAnsi="仿宋" w:eastAsia="仿宋" w:cs="仿宋"/>
          <w:color w:val="auto"/>
          <w:sz w:val="24"/>
          <w:szCs w:val="24"/>
          <w:shd w:val="clear" w:color="auto" w:fill="FFFFFF"/>
        </w:rPr>
        <w:t>；</w:t>
      </w:r>
    </w:p>
    <w:p w14:paraId="3B155A74">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2-8 冷却方式：</w:t>
      </w:r>
      <w:r>
        <w:rPr>
          <w:rFonts w:hint="eastAsia" w:ascii="仿宋" w:hAnsi="仿宋" w:eastAsia="仿宋" w:cs="仿宋"/>
          <w:color w:val="auto"/>
          <w:sz w:val="24"/>
          <w:szCs w:val="24"/>
          <w:shd w:val="clear" w:color="auto" w:fill="FFFFFF"/>
          <w:lang w:val="en-US" w:eastAsia="zh-CN"/>
        </w:rPr>
        <w:t>ONAN(油浸自冷)</w:t>
      </w:r>
      <w:r>
        <w:rPr>
          <w:rFonts w:hint="eastAsia" w:ascii="仿宋" w:hAnsi="仿宋" w:eastAsia="仿宋" w:cs="仿宋"/>
          <w:color w:val="auto"/>
          <w:sz w:val="24"/>
          <w:szCs w:val="24"/>
          <w:shd w:val="clear" w:color="auto" w:fill="FFFFFF"/>
        </w:rPr>
        <w:t>；</w:t>
      </w:r>
    </w:p>
    <w:p w14:paraId="45FD92D1">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2-9 进出线位置：上进</w:t>
      </w:r>
      <w:r>
        <w:rPr>
          <w:rFonts w:hint="eastAsia" w:ascii="仿宋" w:hAnsi="仿宋" w:eastAsia="仿宋" w:cs="仿宋"/>
          <w:color w:val="auto"/>
          <w:sz w:val="24"/>
          <w:szCs w:val="24"/>
          <w:shd w:val="clear" w:color="auto" w:fill="FFFFFF"/>
          <w:lang w:val="en-US" w:eastAsia="zh-CN"/>
        </w:rPr>
        <w:t>上出</w:t>
      </w:r>
      <w:r>
        <w:rPr>
          <w:rFonts w:hint="eastAsia" w:ascii="仿宋" w:hAnsi="仿宋" w:eastAsia="仿宋" w:cs="仿宋"/>
          <w:color w:val="auto"/>
          <w:sz w:val="24"/>
          <w:szCs w:val="24"/>
          <w:shd w:val="clear" w:color="auto" w:fill="FFFFFF"/>
        </w:rPr>
        <w:t>；</w:t>
      </w:r>
    </w:p>
    <w:p w14:paraId="53CD2433">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2-10 外形尺寸：</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入围单位在合同签订阶段需到竞购方现场实测精确尺寸</w:t>
      </w:r>
      <w:r>
        <w:rPr>
          <w:rFonts w:hint="eastAsia" w:ascii="仿宋" w:hAnsi="仿宋" w:eastAsia="仿宋" w:cs="仿宋"/>
          <w:color w:val="auto"/>
          <w:sz w:val="24"/>
          <w:szCs w:val="24"/>
          <w:shd w:val="clear" w:color="auto" w:fill="FFFFFF"/>
          <w:lang w:eastAsia="zh-CN"/>
        </w:rPr>
        <w:t>），宽面推进</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原6#整流变相关尺寸如下：</w:t>
      </w:r>
    </w:p>
    <w:p w14:paraId="5E775D5C">
      <w:pPr>
        <w:pStyle w:val="3"/>
        <w:keepNext w:val="0"/>
        <w:keepLines w:val="0"/>
        <w:pageBreakBefore w:val="0"/>
        <w:widowControl w:val="0"/>
        <w:tabs>
          <w:tab w:val="left" w:pos="9360"/>
        </w:tabs>
        <w:kinsoku/>
        <w:wordWrap/>
        <w:overflowPunct/>
        <w:topLinePunct w:val="0"/>
        <w:autoSpaceDE/>
        <w:autoSpaceDN/>
        <w:bidi w:val="0"/>
        <w:adjustRightInd/>
        <w:snapToGrid/>
        <w:spacing w:line="380" w:lineRule="exact"/>
        <w:ind w:left="0" w:right="0" w:rightChars="0" w:firstLine="482" w:firstLineChars="200"/>
        <w:textAlignment w:val="auto"/>
        <w:rPr>
          <w:rFonts w:hint="eastAsia" w:ascii="仿宋" w:hAnsi="仿宋" w:eastAsia="仿宋" w:cs="仿宋"/>
          <w:b/>
          <w:bCs/>
          <w:color w:val="FF0000"/>
          <w:sz w:val="24"/>
          <w:szCs w:val="24"/>
          <w:shd w:val="clear" w:color="auto" w:fill="FFFFFF"/>
          <w:lang w:val="en-US" w:eastAsia="zh-CN"/>
        </w:rPr>
      </w:pPr>
      <w:r>
        <w:rPr>
          <w:rFonts w:hint="eastAsia" w:ascii="仿宋" w:hAnsi="仿宋" w:eastAsia="仿宋" w:cs="仿宋"/>
          <w:b/>
          <w:bCs/>
          <w:color w:val="FF0000"/>
          <w:sz w:val="24"/>
          <w:szCs w:val="24"/>
          <w:shd w:val="clear" w:color="auto" w:fill="FFFFFF"/>
          <w:lang w:val="en-US" w:eastAsia="zh-CN"/>
        </w:rPr>
        <w:t>轨道间距：2000；长度：4600（不算油枕）；宽度：5404（含散热片）；</w:t>
      </w:r>
    </w:p>
    <w:p w14:paraId="05643C89">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2" w:firstLineChars="200"/>
        <w:textAlignment w:val="auto"/>
        <w:rPr>
          <w:rFonts w:hint="default" w:ascii="仿宋" w:hAnsi="仿宋" w:eastAsia="仿宋" w:cs="仿宋"/>
          <w:b/>
          <w:bCs/>
          <w:color w:val="FF0000"/>
          <w:sz w:val="24"/>
          <w:szCs w:val="24"/>
          <w:shd w:val="clear" w:color="auto" w:fill="FFFFFF"/>
          <w:lang w:val="en-US" w:eastAsia="zh-CN"/>
        </w:rPr>
      </w:pPr>
      <w:r>
        <w:rPr>
          <w:rFonts w:hint="eastAsia" w:ascii="仿宋" w:hAnsi="仿宋" w:eastAsia="仿宋" w:cs="仿宋"/>
          <w:b/>
          <w:bCs/>
          <w:color w:val="FF0000"/>
          <w:sz w:val="24"/>
          <w:szCs w:val="24"/>
          <w:shd w:val="clear" w:color="auto" w:fill="FFFFFF"/>
          <w:lang w:val="en-US" w:eastAsia="zh-CN"/>
        </w:rPr>
        <w:t>高度：4625（含油枕在内）；器身净高度：2370；器身底部离地：445；</w:t>
      </w:r>
    </w:p>
    <w:p w14:paraId="333CF66E">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2-11 </w:t>
      </w:r>
      <w:r>
        <w:rPr>
          <w:rFonts w:hint="eastAsia" w:ascii="仿宋" w:hAnsi="仿宋" w:eastAsia="仿宋" w:cs="仿宋"/>
          <w:color w:val="000000"/>
          <w:sz w:val="24"/>
          <w:szCs w:val="24"/>
        </w:rPr>
        <w:t>调压整流变压器(一个油箱内)包括调变1台，有载调压开关1台，相应的整变2台</w:t>
      </w:r>
      <w:r>
        <w:rPr>
          <w:rFonts w:hint="eastAsia" w:ascii="仿宋" w:hAnsi="仿宋" w:eastAsia="仿宋" w:cs="仿宋"/>
          <w:color w:val="auto"/>
          <w:sz w:val="24"/>
          <w:szCs w:val="24"/>
          <w:shd w:val="clear" w:color="auto" w:fill="FFFFFF"/>
        </w:rPr>
        <w:t>；</w:t>
      </w:r>
    </w:p>
    <w:p w14:paraId="178D3514">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调变参数：</w:t>
      </w:r>
    </w:p>
    <w:p w14:paraId="720E4269">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额定容量：11700kVA；一次额定电压：35000V；二次额定电压：32063±13*579.8V；</w:t>
      </w:r>
    </w:p>
    <w:p w14:paraId="298455E0">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一次额定电流：193A，二次电流：178.4A；</w:t>
      </w:r>
    </w:p>
    <w:p w14:paraId="406CFBD1">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连接组：Za；</w:t>
      </w:r>
    </w:p>
    <w:p w14:paraId="27EA058B">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（2）整变参数：</w:t>
      </w:r>
    </w:p>
    <w:p w14:paraId="0D8FEF7F">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网侧额定容量：2*5850kVA；网侧额定电压：37861V；阀侧额定电压：344.8V；</w:t>
      </w:r>
    </w:p>
    <w:p w14:paraId="433F2C96">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网侧额定电流：2*89.2A；阀侧额定电流：2*9795.5A；</w:t>
      </w:r>
    </w:p>
    <w:p w14:paraId="4E9F03AD">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连接组：Y/△ . △/△；</w:t>
      </w:r>
    </w:p>
    <w:p w14:paraId="4077D8D0">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（3）参考重量（以下所列重量参数为原6#整流变参数）：</w:t>
      </w:r>
    </w:p>
    <w:p w14:paraId="17586041">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2" w:firstLineChars="200"/>
        <w:textAlignment w:val="auto"/>
        <w:rPr>
          <w:rFonts w:hint="eastAsia" w:ascii="仿宋" w:hAnsi="仿宋" w:eastAsia="仿宋" w:cs="仿宋"/>
          <w:b/>
          <w:bCs/>
          <w:color w:val="FF0000"/>
          <w:sz w:val="24"/>
          <w:szCs w:val="24"/>
          <w:shd w:val="clear" w:color="auto" w:fill="FFFFFF"/>
          <w:lang w:val="en-US" w:eastAsia="zh-CN"/>
        </w:rPr>
      </w:pPr>
      <w:r>
        <w:rPr>
          <w:rFonts w:hint="eastAsia" w:ascii="仿宋" w:hAnsi="仿宋" w:eastAsia="仿宋" w:cs="仿宋"/>
          <w:b/>
          <w:bCs/>
          <w:color w:val="FF0000"/>
          <w:sz w:val="24"/>
          <w:szCs w:val="24"/>
          <w:shd w:val="clear" w:color="auto" w:fill="FFFFFF"/>
          <w:lang w:val="en-US" w:eastAsia="zh-CN"/>
        </w:rPr>
        <w:t>主调变器身吊重：2*7.8+7t；上节油箱吊重：6.4t；</w:t>
      </w:r>
    </w:p>
    <w:p w14:paraId="4F15198D">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2" w:firstLineChars="200"/>
        <w:textAlignment w:val="auto"/>
        <w:rPr>
          <w:rFonts w:hint="eastAsia" w:ascii="仿宋" w:hAnsi="仿宋" w:eastAsia="仿宋" w:cs="仿宋"/>
          <w:b/>
          <w:bCs/>
          <w:color w:val="FF0000"/>
          <w:sz w:val="24"/>
          <w:szCs w:val="24"/>
          <w:shd w:val="clear" w:color="auto" w:fill="FFFFFF"/>
          <w:lang w:val="en-US" w:eastAsia="zh-CN"/>
        </w:rPr>
      </w:pPr>
      <w:r>
        <w:rPr>
          <w:rFonts w:hint="eastAsia" w:ascii="仿宋" w:hAnsi="仿宋" w:eastAsia="仿宋" w:cs="仿宋"/>
          <w:b/>
          <w:bCs/>
          <w:color w:val="FF0000"/>
          <w:sz w:val="24"/>
          <w:szCs w:val="24"/>
          <w:shd w:val="clear" w:color="auto" w:fill="FFFFFF"/>
          <w:lang w:val="en-US" w:eastAsia="zh-CN"/>
        </w:rPr>
        <w:t>油重：17t；运输重：43.8t；总重：54.3t；</w:t>
      </w:r>
    </w:p>
    <w:p w14:paraId="6BE904CC">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2-12 变压器的保护按国家标准，所有信号均集中于端子箱；</w:t>
      </w:r>
    </w:p>
    <w:p w14:paraId="121A012A">
      <w:pPr>
        <w:pStyle w:val="3"/>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2-13 变压器铭牌容量按直流容量标</w:t>
      </w:r>
      <w:r>
        <w:rPr>
          <w:rFonts w:hint="eastAsia" w:ascii="仿宋" w:hAnsi="仿宋" w:eastAsia="仿宋" w:cs="仿宋"/>
          <w:color w:val="auto"/>
          <w:sz w:val="24"/>
          <w:szCs w:val="24"/>
          <w:shd w:val="clear" w:color="auto" w:fill="FFFFFF"/>
          <w:lang w:val="en-US" w:eastAsia="zh-CN"/>
        </w:rPr>
        <w:t>注</w:t>
      </w:r>
      <w:r>
        <w:rPr>
          <w:rFonts w:hint="eastAsia" w:ascii="仿宋" w:hAnsi="仿宋" w:eastAsia="仿宋" w:cs="仿宋"/>
          <w:color w:val="auto"/>
          <w:sz w:val="24"/>
          <w:szCs w:val="24"/>
          <w:shd w:val="clear" w:color="auto" w:fill="FFFFFF"/>
          <w:lang w:eastAsia="zh-CN"/>
        </w:rPr>
        <w:t>；</w:t>
      </w:r>
    </w:p>
    <w:p w14:paraId="20DE8E73">
      <w:pPr>
        <w:pStyle w:val="3"/>
        <w:keepNext w:val="0"/>
        <w:keepLines w:val="0"/>
        <w:pageBreakBefore w:val="0"/>
        <w:widowControl w:val="0"/>
        <w:tabs>
          <w:tab w:val="left" w:pos="9360"/>
        </w:tabs>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2-14</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网侧进线套管</w:t>
      </w:r>
      <w:r>
        <w:rPr>
          <w:rFonts w:hint="eastAsia" w:ascii="仿宋" w:hAnsi="仿宋" w:eastAsia="仿宋" w:cs="仿宋"/>
          <w:color w:val="auto"/>
          <w:sz w:val="24"/>
          <w:szCs w:val="24"/>
          <w:shd w:val="clear" w:color="auto" w:fill="FFFFFF"/>
          <w:lang w:eastAsia="zh-CN"/>
        </w:rPr>
        <w:t>：</w:t>
      </w:r>
    </w:p>
    <w:p w14:paraId="52F5EB6E">
      <w:pPr>
        <w:pStyle w:val="3"/>
        <w:keepNext w:val="0"/>
        <w:keepLines w:val="0"/>
        <w:pageBreakBefore w:val="0"/>
        <w:widowControl w:val="0"/>
        <w:tabs>
          <w:tab w:val="left" w:pos="9360"/>
        </w:tabs>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满足GB/T4109《高压套管技术文件》以外，还需要满足以下条件：介损≤</w:t>
      </w:r>
      <w:r>
        <w:rPr>
          <w:rFonts w:hint="eastAsia" w:ascii="仿宋" w:hAnsi="仿宋" w:eastAsia="仿宋" w:cs="仿宋"/>
          <w:color w:val="FF0000"/>
          <w:sz w:val="24"/>
          <w:szCs w:val="24"/>
        </w:rPr>
        <w:t>0.6%</w:t>
      </w:r>
      <w:r>
        <w:rPr>
          <w:rFonts w:hint="eastAsia" w:ascii="仿宋" w:hAnsi="仿宋" w:eastAsia="仿宋" w:cs="仿宋"/>
          <w:color w:val="000000"/>
          <w:sz w:val="24"/>
          <w:szCs w:val="24"/>
        </w:rPr>
        <w:t>，局放＜</w:t>
      </w:r>
      <w:r>
        <w:rPr>
          <w:rFonts w:hint="eastAsia" w:ascii="仿宋" w:hAnsi="仿宋" w:eastAsia="仿宋" w:cs="仿宋"/>
          <w:color w:val="FF0000"/>
          <w:sz w:val="24"/>
          <w:szCs w:val="24"/>
        </w:rPr>
        <w:t>10pc</w:t>
      </w:r>
      <w:r>
        <w:rPr>
          <w:rFonts w:hint="eastAsia" w:ascii="仿宋" w:hAnsi="仿宋" w:eastAsia="仿宋" w:cs="仿宋"/>
          <w:color w:val="000000"/>
          <w:sz w:val="24"/>
          <w:szCs w:val="24"/>
        </w:rPr>
        <w:t>。套管电流互感器应符合GB 1208《电流互感器》要求。二次引出线芯柱必须是环氧一体浇注成形，导电杆直径不小于8mm，并应有防转动措施，以防运行中渗油。</w:t>
      </w:r>
    </w:p>
    <w:p w14:paraId="1B5593A1">
      <w:pPr>
        <w:pStyle w:val="3"/>
        <w:keepNext w:val="0"/>
        <w:keepLines w:val="0"/>
        <w:pageBreakBefore w:val="0"/>
        <w:widowControl w:val="0"/>
        <w:tabs>
          <w:tab w:val="left" w:pos="9360"/>
        </w:tabs>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套管采用防污绝缘加强型。</w:t>
      </w:r>
    </w:p>
    <w:p w14:paraId="33944524">
      <w:pPr>
        <w:pStyle w:val="3"/>
        <w:keepNext w:val="0"/>
        <w:keepLines w:val="0"/>
        <w:pageBreakBefore w:val="0"/>
        <w:widowControl w:val="0"/>
        <w:tabs>
          <w:tab w:val="left" w:pos="9360"/>
        </w:tabs>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eastAsia="zh-CN"/>
        </w:rPr>
        <w:t>调变网侧</w:t>
      </w:r>
      <w:r>
        <w:rPr>
          <w:rFonts w:hint="eastAsia" w:ascii="仿宋" w:hAnsi="仿宋" w:eastAsia="仿宋" w:cs="仿宋"/>
          <w:color w:val="auto"/>
          <w:sz w:val="24"/>
          <w:szCs w:val="24"/>
          <w:shd w:val="clear" w:color="auto" w:fill="FFFFFF"/>
        </w:rPr>
        <w:t>三相</w:t>
      </w:r>
      <w:r>
        <w:rPr>
          <w:rFonts w:hint="eastAsia" w:ascii="仿宋" w:hAnsi="仿宋" w:eastAsia="仿宋" w:cs="仿宋"/>
          <w:color w:val="auto"/>
          <w:sz w:val="24"/>
          <w:szCs w:val="24"/>
          <w:shd w:val="clear" w:color="auto" w:fill="FFFFFF"/>
          <w:lang w:eastAsia="zh-CN"/>
        </w:rPr>
        <w:t>配</w:t>
      </w:r>
      <w:r>
        <w:rPr>
          <w:rFonts w:hint="eastAsia" w:ascii="仿宋" w:hAnsi="仿宋" w:eastAsia="仿宋" w:cs="仿宋"/>
          <w:color w:val="auto"/>
          <w:sz w:val="24"/>
          <w:szCs w:val="24"/>
          <w:shd w:val="clear" w:color="auto" w:fill="FFFFFF"/>
          <w:lang w:val="en-US" w:eastAsia="zh-CN"/>
        </w:rPr>
        <w:t>3</w:t>
      </w:r>
      <w:r>
        <w:rPr>
          <w:rFonts w:hint="eastAsia" w:ascii="仿宋" w:hAnsi="仿宋" w:eastAsia="仿宋" w:cs="仿宋"/>
          <w:color w:val="auto"/>
          <w:sz w:val="24"/>
          <w:szCs w:val="24"/>
          <w:shd w:val="clear" w:color="auto" w:fill="FFFFFF"/>
        </w:rPr>
        <w:t>00/5 5P20套管CT</w:t>
      </w:r>
      <w:r>
        <w:rPr>
          <w:rFonts w:hint="eastAsia" w:ascii="仿宋" w:hAnsi="仿宋" w:eastAsia="仿宋" w:cs="仿宋"/>
          <w:color w:val="auto"/>
          <w:sz w:val="24"/>
          <w:szCs w:val="24"/>
          <w:shd w:val="clear" w:color="auto" w:fill="FFFFFF"/>
          <w:lang w:eastAsia="zh-CN"/>
        </w:rPr>
        <w:t>一</w:t>
      </w:r>
      <w:r>
        <w:rPr>
          <w:rFonts w:hint="eastAsia" w:ascii="仿宋" w:hAnsi="仿宋" w:eastAsia="仿宋" w:cs="仿宋"/>
          <w:color w:val="auto"/>
          <w:sz w:val="24"/>
          <w:szCs w:val="24"/>
          <w:shd w:val="clear" w:color="auto" w:fill="FFFFFF"/>
        </w:rPr>
        <w:t>组，内部两台整变原边各配一组</w:t>
      </w: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rPr>
        <w:t>50/5 5P20CT</w:t>
      </w:r>
      <w:r>
        <w:rPr>
          <w:rFonts w:hint="eastAsia" w:ascii="仿宋" w:hAnsi="仿宋" w:eastAsia="仿宋" w:cs="仿宋"/>
          <w:color w:val="auto"/>
          <w:sz w:val="24"/>
          <w:szCs w:val="24"/>
          <w:shd w:val="clear" w:color="auto" w:fill="FFFFFF"/>
          <w:lang w:eastAsia="zh-CN"/>
        </w:rPr>
        <w:t>。</w:t>
      </w:r>
    </w:p>
    <w:p w14:paraId="22C9328A">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3、结构方式</w:t>
      </w:r>
    </w:p>
    <w:p w14:paraId="497F50D7">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3-1、变压器采用防松动结构，实现运抵现场后不需要吊芯检查即可安装调试运行，保证变压器正常运行状态下20年免维修。</w:t>
      </w:r>
    </w:p>
    <w:p w14:paraId="196B0960">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3-2、</w:t>
      </w:r>
      <w:r>
        <w:rPr>
          <w:rFonts w:hint="eastAsia" w:ascii="仿宋" w:hAnsi="仿宋" w:eastAsia="仿宋" w:cs="仿宋"/>
          <w:color w:val="auto"/>
          <w:sz w:val="24"/>
          <w:szCs w:val="24"/>
          <w:shd w:val="clear" w:color="auto" w:fill="FFFFFF"/>
          <w:lang w:val="en-US" w:eastAsia="zh-CN"/>
        </w:rPr>
        <w:t>两台整变</w:t>
      </w:r>
      <w:r>
        <w:rPr>
          <w:rFonts w:hint="eastAsia" w:ascii="仿宋" w:hAnsi="仿宋" w:eastAsia="仿宋" w:cs="仿宋"/>
          <w:color w:val="auto"/>
          <w:sz w:val="24"/>
          <w:szCs w:val="24"/>
          <w:shd w:val="clear" w:color="auto" w:fill="FFFFFF"/>
        </w:rPr>
        <w:t>原边各配一组</w:t>
      </w: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rPr>
        <w:t>50/5 5P20CT；</w:t>
      </w:r>
    </w:p>
    <w:p w14:paraId="598C2CF2">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3-3、变压器阀侧为</w:t>
      </w:r>
      <w:r>
        <w:rPr>
          <w:rFonts w:hint="eastAsia" w:ascii="仿宋" w:hAnsi="仿宋" w:eastAsia="仿宋" w:cs="仿宋"/>
          <w:color w:val="auto"/>
          <w:sz w:val="24"/>
          <w:szCs w:val="24"/>
          <w:shd w:val="clear" w:color="auto" w:fill="FFFFFF"/>
          <w:lang w:val="en-US" w:eastAsia="zh-CN"/>
        </w:rPr>
        <w:t>顶部</w:t>
      </w:r>
      <w:r>
        <w:rPr>
          <w:rFonts w:hint="eastAsia" w:ascii="仿宋" w:hAnsi="仿宋" w:eastAsia="仿宋" w:cs="仿宋"/>
          <w:color w:val="auto"/>
          <w:sz w:val="24"/>
          <w:szCs w:val="24"/>
          <w:shd w:val="clear" w:color="auto" w:fill="FFFFFF"/>
        </w:rPr>
        <w:t>出线，具体尺寸</w:t>
      </w:r>
      <w:r>
        <w:rPr>
          <w:rFonts w:hint="eastAsia" w:ascii="仿宋" w:hAnsi="仿宋" w:eastAsia="仿宋" w:cs="仿宋"/>
          <w:color w:val="auto"/>
          <w:sz w:val="24"/>
          <w:szCs w:val="24"/>
          <w:shd w:val="clear" w:color="auto" w:fill="FFFFFF"/>
          <w:lang w:val="en-US" w:eastAsia="zh-CN"/>
        </w:rPr>
        <w:t>需入围单位在签订合同阶段现场实测</w:t>
      </w:r>
      <w:r>
        <w:rPr>
          <w:rFonts w:hint="eastAsia" w:ascii="仿宋" w:hAnsi="仿宋" w:eastAsia="仿宋" w:cs="仿宋"/>
          <w:color w:val="auto"/>
          <w:sz w:val="24"/>
          <w:szCs w:val="24"/>
          <w:shd w:val="clear" w:color="auto" w:fill="FFFFFF"/>
        </w:rPr>
        <w:t>。</w:t>
      </w:r>
    </w:p>
    <w:p w14:paraId="24CB33C3">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3-4、变压器阀侧出线采用无磁板，以减少油箱涡流损耗。</w:t>
      </w:r>
    </w:p>
    <w:p w14:paraId="6F2E4C89">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3-5、变压器阀侧出线端子采用引进国外先进技术制造的大电流环氧浇铸式导电排，安装后无渗漏现象。</w:t>
      </w:r>
    </w:p>
    <w:p w14:paraId="4342F44A">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3-6、阀侧处开有小孔，有载开关处开检修人孔。</w:t>
      </w:r>
    </w:p>
    <w:p w14:paraId="4314504D">
      <w:pPr>
        <w:keepNext w:val="0"/>
        <w:keepLines w:val="0"/>
        <w:pageBreakBefore w:val="0"/>
        <w:widowControl w:val="0"/>
        <w:kinsoku/>
        <w:wordWrap/>
        <w:overflowPunct/>
        <w:topLinePunct w:val="0"/>
        <w:bidi w:val="0"/>
        <w:adjustRightInd/>
        <w:snapToGrid/>
        <w:spacing w:line="380" w:lineRule="exact"/>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auto"/>
          <w:sz w:val="24"/>
          <w:szCs w:val="24"/>
          <w:shd w:val="clear" w:color="auto" w:fill="FFFFFF"/>
          <w:lang w:val="en-US" w:eastAsia="zh-CN"/>
        </w:rPr>
        <w:t>3-7</w:t>
      </w:r>
      <w:r>
        <w:rPr>
          <w:rFonts w:hint="eastAsia" w:ascii="仿宋" w:hAnsi="仿宋" w:eastAsia="仿宋" w:cs="仿宋"/>
          <w:color w:val="000000"/>
          <w:sz w:val="24"/>
          <w:szCs w:val="24"/>
        </w:rPr>
        <w:t>调压开关选择</w:t>
      </w:r>
    </w:p>
    <w:p w14:paraId="1F554A89">
      <w:pPr>
        <w:keepNext w:val="0"/>
        <w:keepLines w:val="0"/>
        <w:pageBreakBefore w:val="0"/>
        <w:widowControl w:val="0"/>
        <w:kinsoku/>
        <w:wordWrap/>
        <w:overflowPunct/>
        <w:topLinePunct w:val="0"/>
        <w:bidi w:val="0"/>
        <w:adjustRightInd/>
        <w:snapToGrid/>
        <w:spacing w:line="3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为确保调压开关的质量，有载开关选择27级油浸式有载调压开关。</w:t>
      </w:r>
    </w:p>
    <w:p w14:paraId="7D61242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（a）分接位置数量:27级。</w:t>
      </w:r>
    </w:p>
    <w:p w14:paraId="2864A405">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b</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绝缘等级: 调压开关所采用绝缘水平与整流变高压侧的绝缘水平一致。</w:t>
      </w:r>
    </w:p>
    <w:p w14:paraId="2003E8E6">
      <w:pPr>
        <w:pStyle w:val="3"/>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c</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调压开关应该可以就地手动</w:t>
      </w:r>
      <w:r>
        <w:rPr>
          <w:rFonts w:hint="eastAsia" w:ascii="仿宋" w:hAnsi="仿宋" w:eastAsia="仿宋" w:cs="仿宋"/>
          <w:sz w:val="24"/>
          <w:szCs w:val="24"/>
          <w:lang w:val="en-US" w:eastAsia="zh-CN"/>
        </w:rPr>
        <w:t>/</w:t>
      </w:r>
      <w:r>
        <w:rPr>
          <w:rFonts w:hint="eastAsia" w:ascii="仿宋" w:hAnsi="仿宋" w:eastAsia="仿宋" w:cs="仿宋"/>
          <w:sz w:val="24"/>
          <w:szCs w:val="24"/>
        </w:rPr>
        <w:t>就地和远方电动操作, 所有操作手轮手柄</w:t>
      </w:r>
      <w:r>
        <w:rPr>
          <w:rFonts w:hint="eastAsia" w:ascii="仿宋" w:hAnsi="仿宋" w:eastAsia="仿宋" w:cs="仿宋"/>
          <w:sz w:val="24"/>
          <w:szCs w:val="24"/>
          <w:lang w:val="en-US" w:eastAsia="zh-CN"/>
        </w:rPr>
        <w:t>/</w:t>
      </w:r>
      <w:r>
        <w:rPr>
          <w:rFonts w:hint="eastAsia" w:ascii="仿宋" w:hAnsi="仿宋" w:eastAsia="仿宋" w:cs="仿宋"/>
          <w:sz w:val="24"/>
          <w:szCs w:val="24"/>
        </w:rPr>
        <w:t>按钮等均有明显的功能和方向指示。必须带相互对应分接头辅助接点1套及一套BCD码输出信号供用户使用，应有用于控制室内的数码显示式</w:t>
      </w:r>
      <w:r>
        <w:rPr>
          <w:rFonts w:hint="eastAsia" w:ascii="仿宋" w:hAnsi="仿宋" w:eastAsia="仿宋" w:cs="仿宋"/>
          <w:sz w:val="24"/>
          <w:szCs w:val="24"/>
          <w:lang w:eastAsia="zh-CN"/>
        </w:rPr>
        <w:t>操控器</w:t>
      </w:r>
      <w:r>
        <w:rPr>
          <w:rFonts w:hint="eastAsia" w:ascii="仿宋" w:hAnsi="仿宋" w:eastAsia="仿宋" w:cs="仿宋"/>
          <w:sz w:val="24"/>
          <w:szCs w:val="24"/>
        </w:rPr>
        <w:t>(散件供应)及足够长度的阻燃电缆</w:t>
      </w:r>
      <w:r>
        <w:rPr>
          <w:rFonts w:hint="eastAsia" w:ascii="仿宋" w:hAnsi="仿宋" w:eastAsia="仿宋" w:cs="仿宋"/>
          <w:sz w:val="24"/>
          <w:szCs w:val="24"/>
          <w:lang w:eastAsia="zh-CN"/>
        </w:rPr>
        <w:t>（电缆长度</w:t>
      </w:r>
      <w:r>
        <w:rPr>
          <w:rFonts w:hint="eastAsia" w:ascii="仿宋" w:hAnsi="仿宋" w:eastAsia="仿宋" w:cs="仿宋"/>
          <w:sz w:val="24"/>
          <w:szCs w:val="24"/>
          <w:lang w:val="en-US" w:eastAsia="zh-CN"/>
        </w:rPr>
        <w:t>300米</w:t>
      </w:r>
      <w:r>
        <w:rPr>
          <w:rFonts w:hint="eastAsia" w:ascii="仿宋" w:hAnsi="仿宋" w:eastAsia="仿宋" w:cs="仿宋"/>
          <w:sz w:val="24"/>
          <w:szCs w:val="24"/>
          <w:lang w:eastAsia="zh-CN"/>
        </w:rPr>
        <w:t>）</w:t>
      </w:r>
      <w:r>
        <w:rPr>
          <w:rFonts w:hint="eastAsia" w:ascii="仿宋" w:hAnsi="仿宋" w:eastAsia="仿宋" w:cs="仿宋"/>
          <w:sz w:val="24"/>
          <w:szCs w:val="24"/>
        </w:rPr>
        <w:t>和配套的连接头。</w:t>
      </w:r>
    </w:p>
    <w:p w14:paraId="00FAEB98">
      <w:pPr>
        <w:pStyle w:val="3"/>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d</w:t>
      </w:r>
      <w:r>
        <w:rPr>
          <w:rFonts w:hint="eastAsia" w:ascii="仿宋" w:hAnsi="仿宋" w:eastAsia="仿宋" w:cs="仿宋"/>
          <w:sz w:val="24"/>
          <w:szCs w:val="24"/>
          <w:lang w:eastAsia="zh-CN"/>
        </w:rPr>
        <w:t>）</w:t>
      </w:r>
      <w:r>
        <w:rPr>
          <w:rFonts w:hint="eastAsia" w:ascii="仿宋" w:hAnsi="仿宋" w:eastAsia="仿宋" w:cs="仿宋"/>
          <w:sz w:val="24"/>
          <w:szCs w:val="24"/>
        </w:rPr>
        <w:t>变压器调压开关的控制箱应能就地和远方电动操作, 并具有（不限于）以下功能和设备：就地和远方的变压器分接头位置指示器；手动及电动的转换开关；就地及远方的转换开关；故障警报；提供两付分接头位置信号接点,一付为一对一形式, 一付为BCD码形式；当变压器过负荷时应闭锁有载调压开关。</w:t>
      </w:r>
    </w:p>
    <w:p w14:paraId="64D3626E">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rPr>
        <w:t>、绕组对油的温升小于23K(电阻法),油面最高温升小于48K。</w:t>
      </w:r>
    </w:p>
    <w:p w14:paraId="75E8F0D5">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、噪音水平：按国标GB-7328-87规定。</w:t>
      </w:r>
    </w:p>
    <w:p w14:paraId="316EA6B2">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6</w:t>
      </w:r>
      <w:r>
        <w:rPr>
          <w:rFonts w:hint="eastAsia" w:ascii="仿宋" w:hAnsi="仿宋" w:eastAsia="仿宋" w:cs="仿宋"/>
          <w:color w:val="auto"/>
          <w:sz w:val="24"/>
          <w:szCs w:val="24"/>
          <w:shd w:val="clear" w:color="auto" w:fill="FFFFFF"/>
        </w:rPr>
        <w:t>、变压器带运输小车。</w:t>
      </w:r>
    </w:p>
    <w:p w14:paraId="2A65DFD4">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rPr>
        <w:t>、整流变压器设有轻、重瓦斯继电器、释压器、温度指示器等保护设备。</w:t>
      </w:r>
    </w:p>
    <w:p w14:paraId="3C2E654B">
      <w:pPr>
        <w:keepNext w:val="0"/>
        <w:keepLines w:val="0"/>
        <w:pageBreakBefore w:val="0"/>
        <w:widowControl w:val="0"/>
        <w:kinsoku/>
        <w:wordWrap/>
        <w:overflowPunct/>
        <w:topLinePunct w:val="0"/>
        <w:autoSpaceDE/>
        <w:autoSpaceDN/>
        <w:bidi w:val="0"/>
        <w:adjustRightInd/>
        <w:snapToGrid/>
        <w:spacing w:line="380" w:lineRule="exact"/>
        <w:ind w:left="0" w:right="0" w:rightChars="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、变压器的油温、有载开关、位置指示均进入微机系统，应提供：</w:t>
      </w:r>
    </w:p>
    <w:p w14:paraId="44A6670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-1、数显油温温度表一块，另带油温变送信号(4—20</w:t>
      </w:r>
      <w:r>
        <w:rPr>
          <w:rFonts w:hint="eastAsia" w:ascii="仿宋" w:hAnsi="仿宋" w:eastAsia="仿宋" w:cs="仿宋"/>
          <w:color w:val="auto"/>
          <w:sz w:val="24"/>
          <w:szCs w:val="24"/>
          <w:shd w:val="clear" w:color="auto" w:fill="FFFFFF"/>
          <w:lang w:val="en-US" w:eastAsia="zh-CN"/>
        </w:rPr>
        <w:t>m</w:t>
      </w:r>
      <w:r>
        <w:rPr>
          <w:rFonts w:hint="eastAsia" w:ascii="仿宋" w:hAnsi="仿宋" w:eastAsia="仿宋" w:cs="仿宋"/>
          <w:color w:val="auto"/>
          <w:sz w:val="24"/>
          <w:szCs w:val="24"/>
          <w:shd w:val="clear" w:color="auto" w:fill="FFFFFF"/>
        </w:rPr>
        <w:t>A)1路。</w:t>
      </w:r>
    </w:p>
    <w:p w14:paraId="2848E3A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-2、提供有载开关挡位显示仪表一块,带有开关档位BCD编码信号输出。</w:t>
      </w:r>
    </w:p>
    <w:p w14:paraId="45A82D3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-3、变压器所有保护系统信号端子集中于控制箱内。</w:t>
      </w:r>
    </w:p>
    <w:p w14:paraId="6357B0C6">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-4、变压器绝缘等级。(绕组部分)</w:t>
      </w:r>
    </w:p>
    <w:p w14:paraId="7E1055C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一次侧：额定短路时工频耐受电压有效值：85KV。</w:t>
      </w:r>
    </w:p>
    <w:p w14:paraId="33F8E40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二次侧：额定短路时工频耐受电压有效值：5KV。</w:t>
      </w:r>
    </w:p>
    <w:p w14:paraId="77863C1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、变压器的主要附件：</w:t>
      </w:r>
    </w:p>
    <w:p w14:paraId="316D9E5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-1、高压套管。</w:t>
      </w:r>
    </w:p>
    <w:p w14:paraId="344A33A3">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-2、低压导电排。</w:t>
      </w:r>
    </w:p>
    <w:p w14:paraId="1285A563">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-3、胶囊式储油柜。</w:t>
      </w:r>
    </w:p>
    <w:p w14:paraId="009F554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-4、变压器本体瓦斯80继电器、有载开关带瓦斯25继电器。</w:t>
      </w:r>
    </w:p>
    <w:p w14:paraId="7A0318A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b/>
          <w:bCs/>
          <w:color w:val="FF0000"/>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 xml:space="preserve">-5、压力释放阀：YSF8-55/130KJ   </w:t>
      </w:r>
      <w:r>
        <w:rPr>
          <w:rFonts w:hint="eastAsia" w:ascii="仿宋" w:hAnsi="仿宋" w:eastAsia="仿宋" w:cs="仿宋"/>
          <w:b/>
          <w:bCs/>
          <w:color w:val="FF0000"/>
          <w:sz w:val="24"/>
          <w:szCs w:val="24"/>
          <w:shd w:val="clear" w:color="auto" w:fill="FFFFFF"/>
        </w:rPr>
        <w:t>动作压力55Pa能发出机械和电气两种信号。</w:t>
      </w:r>
    </w:p>
    <w:p w14:paraId="7D6A8E2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-6、WTYK802A/288FC温度控制器。</w:t>
      </w:r>
    </w:p>
    <w:p w14:paraId="57D9342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-7、变压器接线端子箱：防护等级IP54。</w:t>
      </w:r>
    </w:p>
    <w:p w14:paraId="2BA769D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-8、用于连接变压器本体和端子的全部电缆。</w:t>
      </w:r>
    </w:p>
    <w:p w14:paraId="687567F7">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-9、油样阀门。</w:t>
      </w:r>
    </w:p>
    <w:p w14:paraId="2B74B13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-10、密封垫。</w:t>
      </w:r>
    </w:p>
    <w:p w14:paraId="083A7DB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-11、吸湿器。（储油柜用）</w:t>
      </w:r>
    </w:p>
    <w:p w14:paraId="789B58B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-12、变压器小车。</w:t>
      </w:r>
    </w:p>
    <w:p w14:paraId="269BC8E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-13、铭牌、标识牌和警示牌。</w:t>
      </w:r>
    </w:p>
    <w:p w14:paraId="0BE1DE1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9</w:t>
      </w:r>
      <w:r>
        <w:rPr>
          <w:rFonts w:hint="eastAsia" w:ascii="仿宋" w:hAnsi="仿宋" w:eastAsia="仿宋" w:cs="仿宋"/>
          <w:color w:val="auto"/>
          <w:sz w:val="24"/>
          <w:szCs w:val="24"/>
          <w:shd w:val="clear" w:color="auto" w:fill="FFFFFF"/>
        </w:rPr>
        <w:t>-14、散热器。</w:t>
      </w:r>
    </w:p>
    <w:p w14:paraId="39A7B229">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五、整流变压器需做试验项目</w:t>
      </w:r>
    </w:p>
    <w:p w14:paraId="33C1519F">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1、按国标GB1094.1-1996《电力变压器带1部分总则》中规定的例行试验项目(出厂试验)及1min工频试验、感应耐压试验、每一分接位置下的电压比试验。</w:t>
      </w:r>
    </w:p>
    <w:p w14:paraId="688AB33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2、生产流程试验项目</w:t>
      </w:r>
    </w:p>
    <w:p w14:paraId="0D71566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2-1、铁芯试验、检查。</w:t>
      </w:r>
    </w:p>
    <w:p w14:paraId="0B4B04D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2-2、绕组试验、检查。</w:t>
      </w:r>
    </w:p>
    <w:p w14:paraId="5BF3CA37">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2-3、油箱焊装后渗漏油试验。</w:t>
      </w:r>
    </w:p>
    <w:p w14:paraId="52CF462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2-4、油箱机械强度试验；</w:t>
      </w:r>
    </w:p>
    <w:p w14:paraId="157D624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2-5、试验</w:t>
      </w:r>
      <w:r>
        <w:rPr>
          <w:rFonts w:hint="eastAsia" w:ascii="仿宋" w:hAnsi="仿宋" w:eastAsia="仿宋" w:cs="仿宋"/>
          <w:color w:val="auto"/>
          <w:sz w:val="24"/>
          <w:szCs w:val="24"/>
          <w:shd w:val="clear" w:color="auto" w:fill="FFFFFF"/>
          <w:lang w:eastAsia="zh-CN"/>
        </w:rPr>
        <w:t>需方</w:t>
      </w:r>
      <w:r>
        <w:rPr>
          <w:rFonts w:hint="eastAsia" w:ascii="仿宋" w:hAnsi="仿宋" w:eastAsia="仿宋" w:cs="仿宋"/>
          <w:color w:val="auto"/>
          <w:sz w:val="24"/>
          <w:szCs w:val="24"/>
          <w:shd w:val="clear" w:color="auto" w:fill="FFFFFF"/>
        </w:rPr>
        <w:t>参加并监督。</w:t>
      </w:r>
    </w:p>
    <w:p w14:paraId="12CAF1D3">
      <w:pPr>
        <w:keepNext w:val="0"/>
        <w:keepLines w:val="0"/>
        <w:pageBreakBefore w:val="0"/>
        <w:widowControl w:val="0"/>
        <w:kinsoku/>
        <w:wordWrap/>
        <w:overflowPunct/>
        <w:topLinePunct w:val="0"/>
        <w:autoSpaceDE/>
        <w:autoSpaceDN/>
        <w:bidi w:val="0"/>
        <w:adjustRightInd/>
        <w:snapToGrid/>
        <w:spacing w:before="157" w:beforeLines="50" w:line="380" w:lineRule="exact"/>
        <w:ind w:left="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六、变压器材质及外购件要求</w:t>
      </w:r>
    </w:p>
    <w:p w14:paraId="5041D7A5">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1、变压器制造材料</w:t>
      </w:r>
    </w:p>
    <w:p w14:paraId="05B45CC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w:t>
      </w:r>
      <w:r>
        <w:rPr>
          <w:rFonts w:hint="eastAsia" w:ascii="仿宋" w:hAnsi="仿宋" w:eastAsia="仿宋" w:cs="仿宋"/>
          <w:b/>
          <w:color w:val="auto"/>
          <w:sz w:val="24"/>
          <w:szCs w:val="24"/>
          <w:shd w:val="clear" w:color="auto" w:fill="FFFFFF"/>
        </w:rPr>
        <w:t>硅钢片。</w:t>
      </w:r>
    </w:p>
    <w:p w14:paraId="61FA2B8F">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1-1-1、牌号 30Q130  超薄晶粒取向低损耗型。</w:t>
      </w:r>
    </w:p>
    <w:p w14:paraId="3503072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1-1-2、</w:t>
      </w:r>
      <w:r>
        <w:rPr>
          <w:rFonts w:hint="eastAsia" w:ascii="仿宋" w:hAnsi="仿宋" w:eastAsia="仿宋" w:cs="仿宋"/>
          <w:color w:val="auto"/>
          <w:sz w:val="24"/>
          <w:szCs w:val="24"/>
          <w:lang w:val="en-US" w:eastAsia="zh-CN"/>
        </w:rPr>
        <w:t>制造厂参照或相当于</w:t>
      </w:r>
      <w:r>
        <w:rPr>
          <w:rFonts w:hint="eastAsia" w:ascii="仿宋" w:hAnsi="仿宋" w:eastAsia="仿宋" w:cs="仿宋"/>
          <w:color w:val="auto"/>
          <w:sz w:val="24"/>
          <w:szCs w:val="24"/>
          <w:shd w:val="clear" w:color="auto" w:fill="FFFFFF"/>
        </w:rPr>
        <w:t>武汉钢铁公司。</w:t>
      </w:r>
    </w:p>
    <w:p w14:paraId="4BAA1A77">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1-2、线圈采用无氧紫铜冷拉导线,低电阻率。</w:t>
      </w:r>
    </w:p>
    <w:p w14:paraId="739E41E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1-3、所有铜排选用无氧紫铜排,低电阻率。</w:t>
      </w:r>
    </w:p>
    <w:p w14:paraId="061A126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2、有载开关选</w:t>
      </w:r>
      <w:r>
        <w:rPr>
          <w:rFonts w:hint="eastAsia" w:ascii="仿宋" w:hAnsi="仿宋" w:eastAsia="仿宋" w:cs="仿宋"/>
          <w:color w:val="auto"/>
          <w:sz w:val="24"/>
          <w:szCs w:val="24"/>
          <w:shd w:val="clear" w:color="auto" w:fill="FFFFFF"/>
          <w:lang w:val="en-US" w:eastAsia="zh-CN"/>
        </w:rPr>
        <w:t>用参照或相当于</w:t>
      </w:r>
      <w:r>
        <w:rPr>
          <w:rFonts w:hint="eastAsia" w:ascii="仿宋" w:hAnsi="仿宋" w:eastAsia="仿宋" w:cs="仿宋"/>
          <w:color w:val="auto"/>
          <w:sz w:val="24"/>
          <w:szCs w:val="24"/>
          <w:shd w:val="clear" w:color="auto" w:fill="FFFFFF"/>
        </w:rPr>
        <w:t>上海华明</w:t>
      </w:r>
      <w:r>
        <w:rPr>
          <w:rFonts w:hint="eastAsia" w:ascii="仿宋" w:hAnsi="仿宋" w:eastAsia="仿宋" w:cs="仿宋"/>
          <w:color w:val="auto"/>
          <w:sz w:val="24"/>
          <w:szCs w:val="24"/>
          <w:shd w:val="clear" w:color="auto" w:fill="FFFFFF"/>
          <w:lang w:val="en-US" w:eastAsia="zh-CN"/>
        </w:rPr>
        <w:t>/贵州长征</w:t>
      </w:r>
      <w:r>
        <w:rPr>
          <w:rFonts w:hint="eastAsia" w:ascii="仿宋" w:hAnsi="仿宋" w:eastAsia="仿宋" w:cs="仿宋"/>
          <w:color w:val="auto"/>
          <w:sz w:val="24"/>
          <w:szCs w:val="24"/>
          <w:shd w:val="clear" w:color="auto" w:fill="FFFFFF"/>
        </w:rPr>
        <w:t>。</w:t>
      </w:r>
    </w:p>
    <w:p w14:paraId="201AD22F">
      <w:pPr>
        <w:pStyle w:val="2"/>
        <w:keepNext w:val="0"/>
        <w:keepLines w:val="0"/>
        <w:pageBreakBefore w:val="0"/>
        <w:widowControl w:val="0"/>
        <w:kinsoku/>
        <w:wordWrap/>
        <w:overflowPunct/>
        <w:topLinePunct w:val="0"/>
        <w:bidi w:val="0"/>
        <w:adjustRightInd/>
        <w:snapToGrid/>
        <w:spacing w:line="380" w:lineRule="exact"/>
        <w:ind w:left="0" w:firstLine="482" w:firstLineChars="200"/>
        <w:textAlignment w:val="auto"/>
        <w:rPr>
          <w:rFonts w:hint="eastAsia" w:ascii="仿宋" w:hAnsi="仿宋" w:eastAsia="仿宋" w:cs="仿宋"/>
          <w:color w:val="0000FF"/>
          <w:sz w:val="24"/>
          <w:szCs w:val="24"/>
          <w:shd w:val="clear" w:color="auto" w:fill="FFFFFF"/>
          <w:lang w:val="en-US" w:eastAsia="zh-CN"/>
        </w:rPr>
      </w:pPr>
      <w:r>
        <w:rPr>
          <w:rFonts w:hint="eastAsia" w:ascii="仿宋" w:hAnsi="仿宋" w:eastAsia="仿宋" w:cs="仿宋"/>
          <w:color w:val="0000FF"/>
          <w:sz w:val="24"/>
          <w:szCs w:val="24"/>
          <w:shd w:val="clear" w:color="auto" w:fill="FFFFFF"/>
          <w:lang w:val="en-US" w:eastAsia="zh-CN"/>
        </w:rPr>
        <w:t>原6#整流变有载分接开关相关参数如下：</w:t>
      </w:r>
    </w:p>
    <w:p w14:paraId="7C1BBAA4">
      <w:pPr>
        <w:keepNext w:val="0"/>
        <w:keepLines w:val="0"/>
        <w:pageBreakBefore w:val="0"/>
        <w:widowControl w:val="0"/>
        <w:kinsoku/>
        <w:wordWrap/>
        <w:overflowPunct/>
        <w:topLinePunct w:val="0"/>
        <w:autoSpaceDE/>
        <w:autoSpaceDN/>
        <w:bidi w:val="0"/>
        <w:adjustRightInd/>
        <w:snapToGrid/>
        <w:spacing w:line="380" w:lineRule="exact"/>
        <w:ind w:left="0" w:firstLine="723" w:firstLineChars="300"/>
        <w:textAlignment w:val="auto"/>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color w:val="FF0000"/>
          <w:sz w:val="24"/>
          <w:szCs w:val="24"/>
          <w:lang w:val="en-US" w:eastAsia="zh-CN"/>
        </w:rPr>
        <w:t>型号：</w:t>
      </w:r>
      <w:r>
        <w:rPr>
          <w:rFonts w:hint="eastAsia" w:ascii="仿宋" w:hAnsi="仿宋" w:eastAsia="仿宋" w:cs="仿宋"/>
          <w:b/>
          <w:bCs/>
          <w:i w:val="0"/>
          <w:iCs w:val="0"/>
          <w:color w:val="FF0000"/>
          <w:kern w:val="0"/>
          <w:sz w:val="24"/>
          <w:szCs w:val="24"/>
          <w:u w:val="none"/>
          <w:lang w:val="en-US" w:eastAsia="zh-CN" w:bidi="ar"/>
        </w:rPr>
        <w:t>VⅢ350△-72.5-14271W；级电压：334.75V；工作电流：178.4A；</w:t>
      </w:r>
    </w:p>
    <w:p w14:paraId="3F8F9403">
      <w:pPr>
        <w:pStyle w:val="2"/>
        <w:keepNext w:val="0"/>
        <w:keepLines w:val="0"/>
        <w:pageBreakBefore w:val="0"/>
        <w:widowControl w:val="0"/>
        <w:kinsoku/>
        <w:wordWrap/>
        <w:overflowPunct/>
        <w:topLinePunct w:val="0"/>
        <w:autoSpaceDE/>
        <w:autoSpaceDN/>
        <w:bidi w:val="0"/>
        <w:adjustRightInd/>
        <w:snapToGrid/>
        <w:spacing w:line="380" w:lineRule="exact"/>
        <w:ind w:left="0" w:firstLine="723" w:firstLineChars="300"/>
        <w:textAlignment w:val="auto"/>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过渡电阻：2.2欧姆；</w:t>
      </w:r>
    </w:p>
    <w:p w14:paraId="05FC24A7">
      <w:pPr>
        <w:keepNext w:val="0"/>
        <w:keepLines w:val="0"/>
        <w:pageBreakBefore w:val="0"/>
        <w:widowControl w:val="0"/>
        <w:kinsoku/>
        <w:wordWrap/>
        <w:overflowPunct/>
        <w:topLinePunct w:val="0"/>
        <w:autoSpaceDE/>
        <w:autoSpaceDN/>
        <w:bidi w:val="0"/>
        <w:adjustRightInd/>
        <w:snapToGrid/>
        <w:spacing w:line="380" w:lineRule="exact"/>
        <w:ind w:left="0" w:firstLine="723" w:firstLineChars="3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i w:val="0"/>
          <w:iCs w:val="0"/>
          <w:color w:val="FF0000"/>
          <w:kern w:val="0"/>
          <w:sz w:val="24"/>
          <w:szCs w:val="24"/>
          <w:u w:val="none"/>
          <w:lang w:val="en-US" w:eastAsia="zh-CN" w:bidi="ar"/>
        </w:rPr>
        <w:t>生产厂家：贵州长征电器股份有限公司高压电器事业部(长征电器一厂)</w:t>
      </w:r>
    </w:p>
    <w:p w14:paraId="4A00BD9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b w:val="0"/>
          <w:bCs w:val="0"/>
          <w:color w:val="auto"/>
          <w:sz w:val="24"/>
          <w:szCs w:val="24"/>
          <w:shd w:val="clear" w:color="auto" w:fill="FFFFFF"/>
        </w:rPr>
      </w:pPr>
      <w:r>
        <w:rPr>
          <w:rFonts w:hint="eastAsia" w:ascii="仿宋" w:hAnsi="仿宋" w:eastAsia="仿宋" w:cs="仿宋"/>
          <w:b w:val="0"/>
          <w:bCs w:val="0"/>
          <w:color w:val="auto"/>
          <w:sz w:val="24"/>
          <w:szCs w:val="24"/>
          <w:shd w:val="clear" w:color="auto" w:fill="FFFFFF"/>
        </w:rPr>
        <w:t>3、变压器油用25#兰炼油。</w:t>
      </w:r>
    </w:p>
    <w:p w14:paraId="3D7E0885">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4、储油柜采用胶囊式储油柜并装设吸湿器。</w:t>
      </w:r>
    </w:p>
    <w:p w14:paraId="681CB1CF">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5、钢材：全国十大钢铁公司产品。</w:t>
      </w:r>
    </w:p>
    <w:p w14:paraId="078FF76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6、真空碟阀。</w:t>
      </w:r>
    </w:p>
    <w:p w14:paraId="4D56C16C">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b/>
          <w:bCs/>
          <w:color w:val="auto"/>
          <w:sz w:val="24"/>
          <w:szCs w:val="24"/>
          <w:shd w:val="clear" w:color="auto" w:fill="FFFFFF"/>
        </w:rPr>
        <w:t>七、设备在制造过程中</w:t>
      </w:r>
      <w:r>
        <w:rPr>
          <w:rFonts w:hint="eastAsia" w:ascii="仿宋" w:hAnsi="仿宋" w:eastAsia="仿宋" w:cs="仿宋"/>
          <w:b/>
          <w:bCs/>
          <w:color w:val="auto"/>
          <w:sz w:val="24"/>
          <w:szCs w:val="24"/>
          <w:shd w:val="clear" w:color="auto" w:fill="FFFFFF"/>
          <w:lang w:eastAsia="zh-CN"/>
        </w:rPr>
        <w:t>竞购方</w:t>
      </w:r>
      <w:r>
        <w:rPr>
          <w:rFonts w:hint="eastAsia" w:ascii="仿宋" w:hAnsi="仿宋" w:eastAsia="仿宋" w:cs="仿宋"/>
          <w:b/>
          <w:bCs/>
          <w:color w:val="auto"/>
          <w:sz w:val="24"/>
          <w:szCs w:val="24"/>
          <w:shd w:val="clear" w:color="auto" w:fill="FFFFFF"/>
        </w:rPr>
        <w:t>要求：</w:t>
      </w:r>
    </w:p>
    <w:p w14:paraId="022A9C4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1、监造</w:t>
      </w:r>
    </w:p>
    <w:p w14:paraId="652F966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1-1、监造范围：</w:t>
      </w:r>
    </w:p>
    <w:p w14:paraId="3E36AFD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1-1-1、铁芯的装配。</w:t>
      </w:r>
    </w:p>
    <w:p w14:paraId="44C057F7">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1-1-2、绕组的绕制。</w:t>
      </w:r>
    </w:p>
    <w:p w14:paraId="08C1424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1-1-3、绕组及引线的装配。</w:t>
      </w:r>
    </w:p>
    <w:p w14:paraId="715146F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绕组的绝缘结构、绝缘材料、整个绕组的松紧度、引线的走向及排列，变压器的最后组装制造过程中的试验。</w:t>
      </w:r>
    </w:p>
    <w:p w14:paraId="2B5D990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1-1-4、油箱的制造过程、焊接的质量、对油箱强度和密封试验、冷却器及其他附件的质量。</w:t>
      </w:r>
    </w:p>
    <w:p w14:paraId="464EE3D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1-1-5、开关的装配和调试。</w:t>
      </w:r>
    </w:p>
    <w:p w14:paraId="5EB30A9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开关的结构、试运行、开关的检验和检修方法等。</w:t>
      </w:r>
    </w:p>
    <w:p w14:paraId="797B8A7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1-1-6、绝缘的干燥处理和真空注油。</w:t>
      </w:r>
    </w:p>
    <w:p w14:paraId="0AA6534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1-1-7、在厂内的最后总装配、试验、及试验后的检查等。</w:t>
      </w:r>
    </w:p>
    <w:p w14:paraId="294D5BB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1-1-8、对重要的外协、外购件的质量和数量的检查。必要时有权到零部件厂进行监督和检验。</w:t>
      </w:r>
    </w:p>
    <w:p w14:paraId="33285EED">
      <w:pPr>
        <w:keepNext w:val="0"/>
        <w:keepLines w:val="0"/>
        <w:pageBreakBefore w:val="0"/>
        <w:widowControl w:val="0"/>
        <w:tabs>
          <w:tab w:val="left" w:pos="0"/>
        </w:tabs>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1-1-9、设备的包装质量的检查。</w:t>
      </w:r>
    </w:p>
    <w:p w14:paraId="0384E6C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1-2、应向监造者提供下列资料：</w:t>
      </w:r>
    </w:p>
    <w:p w14:paraId="17E5039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1-2-1、重要的原材料的物理、化学特性和型号及必要的工厂检验报告。</w:t>
      </w:r>
    </w:p>
    <w:p w14:paraId="63DE8C9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1-2-2、重要零部件和附件的验收试验报告及重要零部件和附件的全部出厂试验报告。</w:t>
      </w:r>
    </w:p>
    <w:p w14:paraId="36D26A6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1-2-3、设备出厂试验报告、半成品试验报告。</w:t>
      </w:r>
    </w:p>
    <w:p w14:paraId="56D38860">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1-2-4、型式试验报告。</w:t>
      </w:r>
    </w:p>
    <w:p w14:paraId="6152B15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1-2-5、产品改进和完善的技术报告。</w:t>
      </w:r>
    </w:p>
    <w:p w14:paraId="31C57E7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1-2-6、设备的铁芯组装图、引线布置图、装配图及其他技术文件。</w:t>
      </w:r>
    </w:p>
    <w:p w14:paraId="4700B06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1-2-7、设备的生产进度表。</w:t>
      </w:r>
    </w:p>
    <w:p w14:paraId="5A4799E6">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1-2-8、设备制造过程中出现的质量问题的备忘录。</w:t>
      </w:r>
    </w:p>
    <w:p w14:paraId="3E687BC1">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监造者有权到生产设备的车间和部门了解生产信息，并提出监造中发现的问题。(如有) </w:t>
      </w:r>
    </w:p>
    <w:p w14:paraId="234CFFEB">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八、设备在包装和运输中的要求：</w:t>
      </w:r>
    </w:p>
    <w:p w14:paraId="571C62D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1、包装</w:t>
      </w:r>
    </w:p>
    <w:p w14:paraId="21A2A42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根据</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要求和实际运输条件，将变压器本体和所有零部件包装好，并将全套安装使用说明书，产品合格证明书、出厂试验记录、产品外形尺寸图、运输尺寸图、产品拆卸件一览表、装箱单、铭牌图或铭牌标志图及备件一览表等包装好，防止受潮。从发货至收货期间,设备和资料应完好无损。</w:t>
      </w:r>
    </w:p>
    <w:p w14:paraId="64C3865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1-2、设备运输采用充油运输。</w:t>
      </w:r>
    </w:p>
    <w:p w14:paraId="05E87EE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1-3、所有部件的装运方式均便于卸货、操作和现场就位，标有千斤顶支架位置的起吊图和安装图，应与装运文件一起提供。</w:t>
      </w:r>
    </w:p>
    <w:p w14:paraId="44382F0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1-4、任何在装运中可能丢失的成品用箱式包装或捆成一束，并标志以清晰的记号以便识别。</w:t>
      </w:r>
    </w:p>
    <w:p w14:paraId="700E0476">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1-5、所有小螺栓和螺杆多发运10%。</w:t>
      </w:r>
    </w:p>
    <w:p w14:paraId="0648632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2、运输</w:t>
      </w:r>
    </w:p>
    <w:p w14:paraId="7601D17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2-1、变压器在运输过程中，内部结构相互位置不变，紧固件不松动，在运输中装设三维冲击记录器，以指示设备在运输途中是否发生过严重冲撞。</w:t>
      </w:r>
    </w:p>
    <w:p w14:paraId="362F279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2-2、运输时变压器的所有组件，如套管、储油柜、</w:t>
      </w:r>
      <w:r>
        <w:rPr>
          <w:rFonts w:hint="eastAsia" w:ascii="仿宋" w:hAnsi="仿宋" w:eastAsia="仿宋" w:cs="仿宋"/>
          <w:color w:val="auto"/>
          <w:sz w:val="24"/>
          <w:szCs w:val="24"/>
          <w:shd w:val="clear" w:color="auto" w:fill="FFFFFF"/>
          <w:lang w:val="en-US" w:eastAsia="zh-CN"/>
        </w:rPr>
        <w:t>散热器</w:t>
      </w:r>
      <w:r>
        <w:rPr>
          <w:rFonts w:hint="eastAsia" w:ascii="仿宋" w:hAnsi="仿宋" w:eastAsia="仿宋" w:cs="仿宋"/>
          <w:color w:val="auto"/>
          <w:sz w:val="24"/>
          <w:szCs w:val="24"/>
          <w:shd w:val="clear" w:color="auto" w:fill="FFFFFF"/>
        </w:rPr>
        <w:t>及备品备件、专用工具等不丢失、不损坏、不受潮和不腐蚀。</w:t>
      </w:r>
    </w:p>
    <w:p w14:paraId="5E9AF4B7">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2-3、变压器能承受运输中的冲撞，当冲撞加速度不大于3cm/s</w:t>
      </w:r>
      <w:r>
        <w:rPr>
          <w:rFonts w:hint="eastAsia" w:ascii="仿宋" w:hAnsi="仿宋" w:eastAsia="仿宋" w:cs="仿宋"/>
          <w:color w:val="auto"/>
          <w:sz w:val="24"/>
          <w:szCs w:val="24"/>
          <w:shd w:val="clear" w:color="auto" w:fill="FFFFFF"/>
          <w:vertAlign w:val="superscript"/>
        </w:rPr>
        <w:t>2</w:t>
      </w:r>
      <w:r>
        <w:rPr>
          <w:rFonts w:hint="eastAsia" w:ascii="仿宋" w:hAnsi="仿宋" w:eastAsia="仿宋" w:cs="仿宋"/>
          <w:color w:val="auto"/>
          <w:sz w:val="24"/>
          <w:szCs w:val="24"/>
          <w:shd w:val="clear" w:color="auto" w:fill="FFFFFF"/>
        </w:rPr>
        <w:t>时(在运输中验证)</w:t>
      </w:r>
      <w:r>
        <w:rPr>
          <w:rFonts w:hint="eastAsia" w:ascii="仿宋" w:hAnsi="仿宋" w:eastAsia="仿宋" w:cs="仿宋"/>
          <w:color w:val="auto"/>
          <w:sz w:val="24"/>
          <w:szCs w:val="24"/>
          <w:shd w:val="clear" w:color="auto" w:fill="FFFFFF"/>
          <w:lang w:eastAsia="zh-CN"/>
        </w:rPr>
        <w:t>。</w:t>
      </w:r>
    </w:p>
    <w:p w14:paraId="13C0046F">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2-4、变压器在运输中，所有阀门均密封并有效</w:t>
      </w:r>
      <w:r>
        <w:rPr>
          <w:rFonts w:hint="eastAsia" w:ascii="仿宋" w:hAnsi="仿宋" w:eastAsia="仿宋" w:cs="仿宋"/>
          <w:color w:val="auto"/>
          <w:sz w:val="24"/>
          <w:szCs w:val="24"/>
          <w:shd w:val="clear" w:color="auto" w:fill="FFFFFF"/>
          <w:lang w:val="en-US" w:eastAsia="zh-CN"/>
        </w:rPr>
        <w:t>的</w:t>
      </w:r>
      <w:r>
        <w:rPr>
          <w:rFonts w:hint="eastAsia" w:ascii="仿宋" w:hAnsi="仿宋" w:eastAsia="仿宋" w:cs="仿宋"/>
          <w:color w:val="auto"/>
          <w:sz w:val="24"/>
          <w:szCs w:val="24"/>
          <w:shd w:val="clear" w:color="auto" w:fill="FFFFFF"/>
        </w:rPr>
        <w:t>锁紧以防止运输中被拆卸或移动，变压器油不得泄漏</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如果充油运输的话</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w:t>
      </w:r>
    </w:p>
    <w:p w14:paraId="27143995">
      <w:pPr>
        <w:keepNext w:val="0"/>
        <w:keepLines w:val="0"/>
        <w:pageBreakBefore w:val="0"/>
        <w:widowControl w:val="0"/>
        <w:kinsoku/>
        <w:wordWrap/>
        <w:overflowPunct/>
        <w:topLinePunct w:val="0"/>
        <w:autoSpaceDE/>
        <w:autoSpaceDN/>
        <w:bidi w:val="0"/>
        <w:adjustRightInd/>
        <w:snapToGrid/>
        <w:spacing w:line="380" w:lineRule="exact"/>
        <w:ind w:left="0" w:firstLine="482" w:firstLineChars="200"/>
        <w:textAlignment w:val="auto"/>
        <w:rPr>
          <w:rFonts w:hint="eastAsia" w:ascii="仿宋" w:hAnsi="仿宋" w:eastAsia="仿宋" w:cs="仿宋"/>
          <w:b/>
          <w:bCs/>
          <w:color w:val="auto"/>
          <w:sz w:val="24"/>
          <w:szCs w:val="24"/>
          <w:shd w:val="clear" w:color="auto" w:fill="FFFFFF"/>
        </w:rPr>
      </w:pPr>
      <w:r>
        <w:rPr>
          <w:rFonts w:hint="eastAsia" w:ascii="仿宋" w:hAnsi="仿宋" w:eastAsia="仿宋" w:cs="仿宋"/>
          <w:b/>
          <w:bCs/>
          <w:color w:val="auto"/>
          <w:sz w:val="24"/>
          <w:szCs w:val="24"/>
          <w:shd w:val="clear" w:color="auto" w:fill="FFFFFF"/>
        </w:rPr>
        <w:t>九、图纸、资料及试验报告的要求</w:t>
      </w:r>
    </w:p>
    <w:p w14:paraId="250939D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1、图纸及图纸的认可和交付。</w:t>
      </w:r>
    </w:p>
    <w:p w14:paraId="7985379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1-1、所有需经</w:t>
      </w:r>
      <w:r>
        <w:rPr>
          <w:rFonts w:hint="eastAsia" w:ascii="仿宋" w:hAnsi="仿宋" w:eastAsia="仿宋" w:cs="仿宋"/>
          <w:color w:val="auto"/>
          <w:sz w:val="24"/>
          <w:szCs w:val="24"/>
          <w:shd w:val="clear" w:color="auto" w:fill="FFFFFF"/>
          <w:lang w:val="en-US" w:eastAsia="zh-CN"/>
        </w:rPr>
        <w:t>竞购方</w:t>
      </w:r>
      <w:r>
        <w:rPr>
          <w:rFonts w:hint="eastAsia" w:ascii="仿宋" w:hAnsi="仿宋" w:eastAsia="仿宋" w:cs="仿宋"/>
          <w:color w:val="auto"/>
          <w:sz w:val="24"/>
          <w:szCs w:val="24"/>
          <w:shd w:val="clear" w:color="auto" w:fill="FFFFFF"/>
        </w:rPr>
        <w:t>确认的图纸和说明文件，均由</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在技术协议签订后的2周内提交给</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进行审定认可。这些资料包括变压器外形图、运输尺寸和运输重量、变压器的重心图、变压器装配及注油后的总重量和电缆布置位置等。</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在收到需认可图纸2周内,将一套确认的图纸返还给</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。凡</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认为需要修改且经</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认可的，不对</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增加费用。在未经</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对图纸作最后认可前任何采购或加工的材料损失由</w:t>
      </w:r>
      <w:r>
        <w:rPr>
          <w:rFonts w:hint="eastAsia" w:ascii="仿宋" w:hAnsi="仿宋" w:eastAsia="仿宋" w:cs="仿宋"/>
          <w:color w:val="auto"/>
          <w:sz w:val="24"/>
          <w:szCs w:val="24"/>
          <w:shd w:val="clear" w:color="auto" w:fill="FFFFFF"/>
          <w:lang w:eastAsia="zh-CN"/>
        </w:rPr>
        <w:t>竞</w:t>
      </w:r>
      <w:r>
        <w:rPr>
          <w:rFonts w:hint="eastAsia" w:ascii="仿宋" w:hAnsi="仿宋" w:eastAsia="仿宋" w:cs="仿宋"/>
          <w:color w:val="auto"/>
          <w:sz w:val="24"/>
          <w:szCs w:val="24"/>
          <w:shd w:val="clear" w:color="auto" w:fill="FFFFFF"/>
          <w:lang w:val="en-US" w:eastAsia="zh-CN"/>
        </w:rPr>
        <w:t>价</w:t>
      </w:r>
      <w:r>
        <w:rPr>
          <w:rFonts w:hint="eastAsia" w:ascii="仿宋" w:hAnsi="仿宋" w:eastAsia="仿宋" w:cs="仿宋"/>
          <w:color w:val="auto"/>
          <w:sz w:val="24"/>
          <w:szCs w:val="24"/>
          <w:shd w:val="clear" w:color="auto" w:fill="FFFFFF"/>
          <w:lang w:eastAsia="zh-CN"/>
        </w:rPr>
        <w:t>方</w:t>
      </w:r>
      <w:r>
        <w:rPr>
          <w:rFonts w:hint="eastAsia" w:ascii="仿宋" w:hAnsi="仿宋" w:eastAsia="仿宋" w:cs="仿宋"/>
          <w:color w:val="auto"/>
          <w:sz w:val="24"/>
          <w:szCs w:val="24"/>
          <w:shd w:val="clear" w:color="auto" w:fill="FFFFFF"/>
        </w:rPr>
        <w:t>单独承担。</w:t>
      </w:r>
    </w:p>
    <w:p w14:paraId="47EF9D3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1-2、</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在收到</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确认图纸(包括认可方修正意见)后，于3天内向有关单位提供最终版的正式图纸及其CAD软盘，正式图纸加盖工厂公章或签字。图纸均有标题栏，全部符号和部件标志，文字均用中文书写并使用SI国际单位制。</w:t>
      </w:r>
    </w:p>
    <w:p w14:paraId="50271ECA">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1-3、</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免费提供给</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全部最终版的图纸、资料及说明书。其中图纸包括总装配图及安装时设备位置的精确布置图，并且保证</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可按最终版的图纸资料对所供设备进行维护，并在运行中进行更换零部件等工作。</w:t>
      </w:r>
    </w:p>
    <w:p w14:paraId="70A5E376">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2、变压器所需图纸：</w:t>
      </w:r>
    </w:p>
    <w:p w14:paraId="78A0F5E3">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外形尺寸图：本图标明所需要的附件数量、目录号、额定电压和电流等技术数据，详细标明运输尺寸和重量，装配总重量和油量，它还表示出变压器在运输准备就绪后的变压器重心。图纸标明所有部件和附件的尺寸位置，以及拆卸高压套管时所需要的总高度。图纸标明变压器基座和基础螺栓尺寸。</w:t>
      </w:r>
    </w:p>
    <w:p w14:paraId="5C14ADDF">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2-2、套管及其接线端子零件图。图纸包括型号、套管详图、接线端子详图、固定法兰详图以及套管顶部安全强度，顶部破坏强度及爬电距离和闪络距离均给出。</w:t>
      </w:r>
    </w:p>
    <w:p w14:paraId="7FF7464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2-3、铭牌图：本图标明所有额定值、比值、所有套管型电流互感器的连接、有载开关和顶盖的示意图等。</w:t>
      </w:r>
    </w:p>
    <w:p w14:paraId="1AE6093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2-4、标明所有绕组位置及其联接，包括引线连接配置见铭牌图。</w:t>
      </w:r>
    </w:p>
    <w:p w14:paraId="285A843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2-5、标明器身起吊尺寸，包括铁芯起吊的零件图和位置图，厂家推荐的关于铁芯，绕组和油箱盖起吊装置的配置方案。</w:t>
      </w:r>
    </w:p>
    <w:p w14:paraId="67084BE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2-6、所有供应的备件外形尺寸图，包括套管、气体继电器、压力释放装置、盘式温度计、电流互感器及升高座等。</w:t>
      </w:r>
    </w:p>
    <w:p w14:paraId="28C884F5">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2-7、分接开关和变压器温度控制器的装配图。</w:t>
      </w:r>
    </w:p>
    <w:p w14:paraId="2813F6A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2-8、分接开关，变压器冷却装置和变压器组等使用的控制箱装配图。</w:t>
      </w:r>
    </w:p>
    <w:p w14:paraId="37E196C4">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-9、给出计量、保护、控制、报警、照明及动力等所需的交流和直流回路的线路原理图。原理图提供订购更换零件所需的足够数据，如绕组回路和触点之间互相对照的资料。对于特殊装置或程序在必要时提供简明的操作说明。冷却控制设备的原理接线图包括当一个电源发生故障时，电源能自动向备用电源转换。</w:t>
      </w:r>
    </w:p>
    <w:p w14:paraId="0494F85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2-10、原理接线图表示变压器控制箱和所有变压器附件的端子，如电流互感器、报警装置、风扇电机等，以及这些设备在变压器上的布线和</w:t>
      </w:r>
      <w:r>
        <w:rPr>
          <w:rFonts w:hint="eastAsia" w:ascii="仿宋" w:hAnsi="仿宋" w:eastAsia="仿宋" w:cs="仿宋"/>
          <w:color w:val="auto"/>
          <w:sz w:val="24"/>
          <w:szCs w:val="24"/>
          <w:shd w:val="clear" w:color="auto" w:fill="FFFFFF"/>
          <w:lang w:eastAsia="zh-CN"/>
        </w:rPr>
        <w:t>需方</w:t>
      </w:r>
      <w:r>
        <w:rPr>
          <w:rFonts w:hint="eastAsia" w:ascii="仿宋" w:hAnsi="仿宋" w:eastAsia="仿宋" w:cs="仿宋"/>
          <w:color w:val="auto"/>
          <w:sz w:val="24"/>
          <w:szCs w:val="24"/>
          <w:shd w:val="clear" w:color="auto" w:fill="FFFFFF"/>
        </w:rPr>
        <w:t>电缆连接的接线板的标志。位于控制箱内的设备以接近其实际位置的方式表示在联接线路图上。位于控制箱外面的器件，例如电流互感器，其在图上的位置，能简化其向接线端子上的引出连线，接线板上的端子间至少留出一定的空隙，以备</w:t>
      </w:r>
      <w:r>
        <w:rPr>
          <w:rFonts w:hint="eastAsia" w:ascii="仿宋" w:hAnsi="仿宋" w:eastAsia="仿宋" w:cs="仿宋"/>
          <w:color w:val="auto"/>
          <w:sz w:val="24"/>
          <w:szCs w:val="24"/>
          <w:shd w:val="clear" w:color="auto" w:fill="FFFFFF"/>
          <w:lang w:eastAsia="zh-CN"/>
        </w:rPr>
        <w:t>竞购方</w:t>
      </w:r>
      <w:r>
        <w:rPr>
          <w:rFonts w:hint="eastAsia" w:ascii="仿宋" w:hAnsi="仿宋" w:eastAsia="仿宋" w:cs="仿宋"/>
          <w:color w:val="auto"/>
          <w:sz w:val="24"/>
          <w:szCs w:val="24"/>
          <w:shd w:val="clear" w:color="auto" w:fill="FFFFFF"/>
        </w:rPr>
        <w:t>在向接线板上增加电缆连接时所用。</w:t>
      </w:r>
    </w:p>
    <w:p w14:paraId="2DC98BA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2-11、变压器安装和有关设施设计所需的任何其它图纸和资料。</w:t>
      </w:r>
    </w:p>
    <w:p w14:paraId="2BA128FD">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2-12、铁芯接地安排图：图纸表明接地套管详图、支持绝缘子、支持钢结构排列、接地导体及钢结构详图。</w:t>
      </w:r>
    </w:p>
    <w:p w14:paraId="600CEAF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2-13、主体结构内部图包括铁芯、绕组的排列及简明结构。</w:t>
      </w:r>
    </w:p>
    <w:p w14:paraId="7F52AC0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3、变压器说明书的要求。</w:t>
      </w:r>
    </w:p>
    <w:p w14:paraId="5FA0D4BE">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3-1、安装使用说明书应包括下列各项</w:t>
      </w:r>
    </w:p>
    <w:p w14:paraId="302C08E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3-1、关于结构、联结及铁芯绕组型式的简明概述。</w:t>
      </w:r>
    </w:p>
    <w:p w14:paraId="1F5B5A3B">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3-2、铁芯、绕组、连线排列及散热器等在各个方向的照片。</w:t>
      </w:r>
    </w:p>
    <w:p w14:paraId="3CD385F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3-3、变压器有关部件包括套管、冷却装置的安装、注油程序及带电注油程序和有载调压开关带电滤油等使用的图纸和说明。</w:t>
      </w:r>
    </w:p>
    <w:p w14:paraId="59CFAC06">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3-4、安装、操作维护和检查的说明。</w:t>
      </w:r>
    </w:p>
    <w:p w14:paraId="0E07980C">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3-5、具有详细图纸的有载分接开关维护说明。</w:t>
      </w:r>
    </w:p>
    <w:p w14:paraId="6137073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3-6、具有详细尺寸和数据的套管说明。</w:t>
      </w:r>
    </w:p>
    <w:p w14:paraId="4738B6D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3-7、所有其他附件的说明，如：</w:t>
      </w:r>
    </w:p>
    <w:p w14:paraId="6431FF5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散热器：尺寸、额定值、油及流量、散热器的重量；温度计、压力释放器、油位计、气体继电器；储油柜：提出气囊和硅胶呼吸器的技术数据；控制箱原理图:包括继电器、熔断器、接触器、示位器(指示分接开关位置)等元件；绕组温度指示计等。</w:t>
      </w:r>
    </w:p>
    <w:p w14:paraId="186B7E9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3-8、说明书包括变压器用的特殊工具和仪器。</w:t>
      </w:r>
    </w:p>
    <w:p w14:paraId="43C20DA2">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w:t>
      </w:r>
      <w:r>
        <w:rPr>
          <w:rFonts w:hint="eastAsia" w:ascii="仿宋" w:hAnsi="仿宋" w:eastAsia="仿宋" w:cs="仿宋"/>
          <w:color w:val="auto"/>
          <w:sz w:val="24"/>
          <w:szCs w:val="24"/>
          <w:shd w:val="clear" w:color="auto" w:fill="FFFFFF"/>
          <w:lang w:eastAsia="zh-CN"/>
        </w:rPr>
        <w:t>竞价方</w:t>
      </w:r>
      <w:r>
        <w:rPr>
          <w:rFonts w:hint="eastAsia" w:ascii="仿宋" w:hAnsi="仿宋" w:eastAsia="仿宋" w:cs="仿宋"/>
          <w:color w:val="auto"/>
          <w:sz w:val="24"/>
          <w:szCs w:val="24"/>
          <w:shd w:val="clear" w:color="auto" w:fill="FFFFFF"/>
        </w:rPr>
        <w:t>提供下列试验报告：</w:t>
      </w:r>
    </w:p>
    <w:p w14:paraId="258A5FA9">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4-1、变压器全部试验报告，包括出厂、型式和特殊</w:t>
      </w:r>
      <w:r>
        <w:rPr>
          <w:rFonts w:hint="eastAsia" w:ascii="仿宋" w:hAnsi="仿宋" w:eastAsia="仿宋" w:cs="仿宋"/>
          <w:color w:val="auto"/>
          <w:sz w:val="24"/>
          <w:szCs w:val="24"/>
          <w:shd w:val="clear" w:color="auto" w:fill="FFFFFF"/>
          <w:lang w:eastAsia="zh-CN"/>
        </w:rPr>
        <w:t>试验</w:t>
      </w:r>
      <w:r>
        <w:rPr>
          <w:rFonts w:hint="eastAsia" w:ascii="仿宋" w:hAnsi="仿宋" w:eastAsia="仿宋" w:cs="仿宋"/>
          <w:color w:val="auto"/>
          <w:sz w:val="24"/>
          <w:szCs w:val="24"/>
          <w:shd w:val="clear" w:color="auto" w:fill="FFFFFF"/>
        </w:rPr>
        <w:t>报告。</w:t>
      </w:r>
    </w:p>
    <w:p w14:paraId="434D94B8">
      <w:pPr>
        <w:keepNext w:val="0"/>
        <w:keepLines w:val="0"/>
        <w:pageBreakBefore w:val="0"/>
        <w:widowControl w:val="0"/>
        <w:kinsoku/>
        <w:wordWrap/>
        <w:overflowPunct/>
        <w:topLinePunct w:val="0"/>
        <w:autoSpaceDE/>
        <w:autoSpaceDN/>
        <w:bidi w:val="0"/>
        <w:adjustRightInd/>
        <w:snapToGrid/>
        <w:spacing w:line="380" w:lineRule="exact"/>
        <w:ind w:left="0" w:firstLine="480" w:firstLineChars="200"/>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4-2、主要组件(包括套管、冷却装置、分接开关、气体继电器、压力释放器、各种温度计等)出厂和型式试验报告。</w:t>
      </w:r>
    </w:p>
    <w:p w14:paraId="507BC1C9">
      <w:pPr>
        <w:keepNext w:val="0"/>
        <w:keepLines w:val="0"/>
        <w:pageBreakBefore w:val="0"/>
        <w:widowControl w:val="0"/>
        <w:kinsoku/>
        <w:wordWrap/>
        <w:overflowPunct/>
        <w:topLinePunct w:val="0"/>
        <w:bidi w:val="0"/>
        <w:adjustRightInd/>
        <w:snapToGrid/>
        <w:spacing w:line="380" w:lineRule="exact"/>
        <w:ind w:left="0" w:firstLine="480" w:firstLineChars="200"/>
        <w:textAlignment w:val="auto"/>
        <w:rPr>
          <w:rFonts w:hint="eastAsia" w:ascii="仿宋" w:hAnsi="仿宋" w:eastAsia="仿宋" w:cs="仿宋"/>
          <w:sz w:val="24"/>
          <w:szCs w:val="24"/>
        </w:rPr>
      </w:pPr>
    </w:p>
    <w:p w14:paraId="62D1696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MGI2ZjNmNGNlZTNmOTc2ZGQ3Yjg3MjYzM2NmNGQifQ=="/>
  </w:docVars>
  <w:rsids>
    <w:rsidRoot w:val="4C1E6E71"/>
    <w:rsid w:val="4C1E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ind w:left="966" w:hanging="490"/>
      <w:outlineLvl w:val="3"/>
    </w:pPr>
    <w:rPr>
      <w:rFonts w:ascii="Times New Roman" w:hAnsi="Times New Roman" w:eastAsia="宋体"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2024-10-12T04:28:00Z</dcterms:created>
  <dc:creator>田善江</dc:creator>
  <cp:lastModifiedBy>田善江</cp:lastModifiedBy>
  <dcterms:modified xsi:type="dcterms:W3CDTF">2024-10-12T04:29:11Z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CBC6EC66DF41478290FB0B9CC039B1CE_11</vt:lpwstr>
  </property>
</Properties>
</file>